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82A" w14:textId="0F839BB4" w:rsidR="006F13FA" w:rsidRPr="00235312" w:rsidRDefault="006F13FA" w:rsidP="00C8260E">
      <w:pPr>
        <w:rPr>
          <w:rFonts w:ascii="Cambria" w:hAnsi="Cambria" w:cs="Calibri"/>
          <w:i/>
          <w:color w:val="000000" w:themeColor="text1"/>
          <w:sz w:val="28"/>
          <w:szCs w:val="28"/>
        </w:rPr>
      </w:pPr>
      <w:r w:rsidRPr="00235312">
        <w:rPr>
          <w:rFonts w:ascii="Cambria" w:hAnsi="Cambria" w:cs="Calibri"/>
          <w:i/>
          <w:color w:val="000000" w:themeColor="text1"/>
          <w:sz w:val="28"/>
          <w:szCs w:val="28"/>
        </w:rPr>
        <w:t>Presseinformation</w:t>
      </w:r>
    </w:p>
    <w:p w14:paraId="1E52DC15" w14:textId="1D7A06E9" w:rsidR="00F17934" w:rsidRPr="00235312" w:rsidRDefault="006F13FA" w:rsidP="00E45617">
      <w:pPr>
        <w:tabs>
          <w:tab w:val="left" w:pos="6521"/>
        </w:tabs>
        <w:jc w:val="right"/>
        <w:rPr>
          <w:rFonts w:ascii="Cambria" w:hAnsi="Cambria" w:cs="Calibri"/>
          <w:color w:val="000000" w:themeColor="text1"/>
        </w:rPr>
      </w:pPr>
      <w:r w:rsidRPr="00235312">
        <w:rPr>
          <w:rFonts w:ascii="Cambria" w:hAnsi="Cambria" w:cs="Calibri"/>
          <w:color w:val="000000" w:themeColor="text1"/>
        </w:rPr>
        <w:t xml:space="preserve">Wien, </w:t>
      </w:r>
      <w:r w:rsidR="000A7B16">
        <w:rPr>
          <w:rFonts w:ascii="Cambria" w:hAnsi="Cambria" w:cs="Calibri"/>
          <w:color w:val="000000" w:themeColor="text1"/>
        </w:rPr>
        <w:t>19.</w:t>
      </w:r>
      <w:r w:rsidR="00A34198" w:rsidRPr="00235312">
        <w:rPr>
          <w:rFonts w:ascii="Cambria" w:hAnsi="Cambria" w:cs="Calibri"/>
          <w:color w:val="000000" w:themeColor="text1"/>
        </w:rPr>
        <w:t xml:space="preserve"> </w:t>
      </w:r>
      <w:r w:rsidR="000A7B16">
        <w:rPr>
          <w:rFonts w:ascii="Cambria" w:hAnsi="Cambria" w:cs="Calibri"/>
          <w:color w:val="000000" w:themeColor="text1"/>
        </w:rPr>
        <w:t>Februar</w:t>
      </w:r>
      <w:r w:rsidR="000A4019" w:rsidRPr="00235312">
        <w:rPr>
          <w:rFonts w:ascii="Cambria" w:hAnsi="Cambria" w:cs="Calibri"/>
          <w:color w:val="000000" w:themeColor="text1"/>
        </w:rPr>
        <w:t xml:space="preserve"> 20</w:t>
      </w:r>
      <w:r w:rsidR="008A21E0" w:rsidRPr="00235312">
        <w:rPr>
          <w:rFonts w:ascii="Cambria" w:hAnsi="Cambria" w:cs="Calibri"/>
          <w:color w:val="000000" w:themeColor="text1"/>
        </w:rPr>
        <w:t>2</w:t>
      </w:r>
      <w:r w:rsidR="00EB1441" w:rsidRPr="00235312">
        <w:rPr>
          <w:rFonts w:ascii="Cambria" w:hAnsi="Cambria" w:cs="Calibri"/>
          <w:color w:val="000000" w:themeColor="text1"/>
        </w:rPr>
        <w:t>2</w:t>
      </w:r>
    </w:p>
    <w:p w14:paraId="1EEA8D6B" w14:textId="77777777" w:rsidR="006A78D6" w:rsidRPr="00235312" w:rsidRDefault="006A78D6" w:rsidP="0094225D">
      <w:pPr>
        <w:rPr>
          <w:rFonts w:ascii="Cambria" w:hAnsi="Cambria" w:cs="Calibri"/>
          <w:b/>
          <w:color w:val="000000" w:themeColor="text1"/>
          <w:sz w:val="52"/>
          <w:szCs w:val="52"/>
        </w:rPr>
      </w:pPr>
    </w:p>
    <w:p w14:paraId="2B699B81" w14:textId="62BE379E" w:rsidR="006F13FA" w:rsidRPr="0075338C" w:rsidRDefault="00C71B91" w:rsidP="002D3A21">
      <w:pPr>
        <w:ind w:left="-142"/>
        <w:jc w:val="center"/>
        <w:rPr>
          <w:rFonts w:ascii="Cambria" w:hAnsi="Cambria" w:cs="Calibri"/>
          <w:b/>
          <w:color w:val="000000" w:themeColor="text1"/>
          <w:sz w:val="62"/>
          <w:szCs w:val="62"/>
        </w:rPr>
      </w:pPr>
      <w:r w:rsidRPr="0075338C">
        <w:rPr>
          <w:rFonts w:ascii="Cambria" w:hAnsi="Cambria" w:cs="Calibri"/>
          <w:b/>
          <w:color w:val="000000" w:themeColor="text1"/>
          <w:sz w:val="62"/>
          <w:szCs w:val="62"/>
        </w:rPr>
        <w:t>Olympia</w:t>
      </w:r>
      <w:r w:rsidR="000A4019" w:rsidRPr="0075338C">
        <w:rPr>
          <w:rFonts w:ascii="Cambria" w:hAnsi="Cambria" w:cs="Calibri"/>
          <w:b/>
          <w:color w:val="000000" w:themeColor="text1"/>
          <w:sz w:val="62"/>
          <w:szCs w:val="62"/>
        </w:rPr>
        <w:t xml:space="preserve"> 20</w:t>
      </w:r>
      <w:r w:rsidR="00ED6D26" w:rsidRPr="0075338C">
        <w:rPr>
          <w:rFonts w:ascii="Cambria" w:hAnsi="Cambria" w:cs="Calibri"/>
          <w:b/>
          <w:color w:val="000000" w:themeColor="text1"/>
          <w:sz w:val="62"/>
          <w:szCs w:val="62"/>
        </w:rPr>
        <w:t>2</w:t>
      </w:r>
      <w:r w:rsidR="00892A58" w:rsidRPr="0075338C">
        <w:rPr>
          <w:rFonts w:ascii="Cambria" w:hAnsi="Cambria" w:cs="Calibri"/>
          <w:b/>
          <w:color w:val="000000" w:themeColor="text1"/>
          <w:sz w:val="62"/>
          <w:szCs w:val="62"/>
        </w:rPr>
        <w:t>2</w:t>
      </w:r>
      <w:r w:rsidR="00ED6D26" w:rsidRPr="0075338C">
        <w:rPr>
          <w:rFonts w:ascii="Cambria" w:hAnsi="Cambria" w:cs="Calibri"/>
          <w:b/>
          <w:color w:val="000000" w:themeColor="text1"/>
          <w:sz w:val="62"/>
          <w:szCs w:val="62"/>
        </w:rPr>
        <w:t xml:space="preserve">: </w:t>
      </w:r>
      <w:r w:rsidR="000A7B16">
        <w:rPr>
          <w:rFonts w:ascii="Cambria" w:hAnsi="Cambria" w:cs="Calibri"/>
          <w:b/>
          <w:color w:val="000000" w:themeColor="text1"/>
          <w:sz w:val="62"/>
          <w:szCs w:val="62"/>
        </w:rPr>
        <w:t>Die Ergebnisse</w:t>
      </w:r>
    </w:p>
    <w:p w14:paraId="3A5567AF" w14:textId="77777777" w:rsidR="00B81632" w:rsidRPr="00235312" w:rsidRDefault="00B81632" w:rsidP="00C71B91">
      <w:pPr>
        <w:rPr>
          <w:rFonts w:ascii="Cambria" w:hAnsi="Cambria"/>
        </w:rPr>
      </w:pPr>
    </w:p>
    <w:p w14:paraId="4A87BD93" w14:textId="3CC4263E" w:rsidR="00C71B91" w:rsidRPr="00B26F31" w:rsidRDefault="00C71B91" w:rsidP="00C71B91">
      <w:pPr>
        <w:rPr>
          <w:rFonts w:ascii="Cambria" w:hAnsi="Cambria"/>
          <w:sz w:val="26"/>
          <w:szCs w:val="26"/>
        </w:rPr>
      </w:pPr>
      <w:r w:rsidRPr="00B26F31">
        <w:rPr>
          <w:rFonts w:ascii="Cambria" w:hAnsi="Cambria"/>
          <w:sz w:val="26"/>
          <w:szCs w:val="26"/>
        </w:rPr>
        <w:t xml:space="preserve">+++ </w:t>
      </w:r>
      <w:r w:rsidR="000A7B16">
        <w:rPr>
          <w:rFonts w:ascii="Cambria" w:hAnsi="Cambria"/>
          <w:sz w:val="26"/>
          <w:szCs w:val="26"/>
        </w:rPr>
        <w:t xml:space="preserve">Platz 14 für </w:t>
      </w:r>
      <w:r w:rsidRPr="00B26F31">
        <w:rPr>
          <w:rFonts w:ascii="Cambria" w:hAnsi="Cambria"/>
          <w:sz w:val="26"/>
          <w:szCs w:val="26"/>
        </w:rPr>
        <w:t xml:space="preserve">Olga </w:t>
      </w:r>
      <w:proofErr w:type="spellStart"/>
      <w:r w:rsidRPr="00B26F31">
        <w:rPr>
          <w:rFonts w:ascii="Cambria" w:hAnsi="Cambria"/>
          <w:sz w:val="26"/>
          <w:szCs w:val="26"/>
        </w:rPr>
        <w:t>Mikutina</w:t>
      </w:r>
      <w:proofErr w:type="spellEnd"/>
      <w:r w:rsidR="000A7B16">
        <w:rPr>
          <w:rFonts w:ascii="Cambria" w:hAnsi="Cambria"/>
          <w:sz w:val="26"/>
          <w:szCs w:val="26"/>
        </w:rPr>
        <w:t xml:space="preserve"> bei </w:t>
      </w:r>
      <w:r w:rsidR="000A7B16">
        <w:rPr>
          <w:rFonts w:ascii="Cambria" w:hAnsi="Cambria"/>
          <w:sz w:val="26"/>
          <w:szCs w:val="26"/>
        </w:rPr>
        <w:t xml:space="preserve">Olympia-Premiere </w:t>
      </w:r>
      <w:r w:rsidR="000A7B16">
        <w:rPr>
          <w:rFonts w:ascii="Cambria" w:hAnsi="Cambria"/>
          <w:sz w:val="26"/>
          <w:szCs w:val="26"/>
        </w:rPr>
        <w:t xml:space="preserve"> </w:t>
      </w:r>
    </w:p>
    <w:p w14:paraId="6404AA05" w14:textId="6A03A4FE" w:rsidR="00C71B91" w:rsidRPr="00B26F31" w:rsidRDefault="00C71B91" w:rsidP="000A7B16">
      <w:pPr>
        <w:rPr>
          <w:rFonts w:ascii="Cambria" w:hAnsi="Cambria"/>
          <w:sz w:val="26"/>
          <w:szCs w:val="26"/>
        </w:rPr>
      </w:pPr>
      <w:r w:rsidRPr="00B26F31">
        <w:rPr>
          <w:rFonts w:ascii="Cambria" w:hAnsi="Cambria"/>
          <w:sz w:val="26"/>
          <w:szCs w:val="26"/>
        </w:rPr>
        <w:t xml:space="preserve">+++ </w:t>
      </w:r>
      <w:r w:rsidR="006D129B">
        <w:rPr>
          <w:rFonts w:ascii="Cambria" w:hAnsi="Cambria"/>
          <w:sz w:val="26"/>
          <w:szCs w:val="26"/>
        </w:rPr>
        <w:t xml:space="preserve">Miriam </w:t>
      </w:r>
      <w:r w:rsidRPr="00B26F31">
        <w:rPr>
          <w:rFonts w:ascii="Cambria" w:hAnsi="Cambria"/>
          <w:sz w:val="26"/>
          <w:szCs w:val="26"/>
        </w:rPr>
        <w:t>Ziegler</w:t>
      </w:r>
      <w:r w:rsidR="006D129B">
        <w:rPr>
          <w:rFonts w:ascii="Cambria" w:hAnsi="Cambria"/>
          <w:sz w:val="26"/>
          <w:szCs w:val="26"/>
        </w:rPr>
        <w:t xml:space="preserve"> und Severin</w:t>
      </w:r>
      <w:r w:rsidRPr="00B26F31">
        <w:rPr>
          <w:rFonts w:ascii="Cambria" w:hAnsi="Cambria"/>
          <w:sz w:val="26"/>
          <w:szCs w:val="26"/>
        </w:rPr>
        <w:t xml:space="preserve"> Kiefer</w:t>
      </w:r>
      <w:r w:rsidR="000A7B16">
        <w:rPr>
          <w:rFonts w:ascii="Cambria" w:hAnsi="Cambria"/>
          <w:sz w:val="26"/>
          <w:szCs w:val="26"/>
        </w:rPr>
        <w:t xml:space="preserve"> </w:t>
      </w:r>
      <w:r w:rsidR="006D129B">
        <w:rPr>
          <w:rFonts w:ascii="Cambria" w:hAnsi="Cambria"/>
          <w:sz w:val="26"/>
          <w:szCs w:val="26"/>
        </w:rPr>
        <w:t>verpassen Einzug ins Finale</w:t>
      </w:r>
    </w:p>
    <w:p w14:paraId="732803C7" w14:textId="1B25D7B9" w:rsidR="00EB1441" w:rsidRPr="00235312" w:rsidRDefault="00EB1441" w:rsidP="000A4019">
      <w:pPr>
        <w:widowControl w:val="0"/>
        <w:autoSpaceDE w:val="0"/>
        <w:autoSpaceDN w:val="0"/>
        <w:adjustRightInd w:val="0"/>
        <w:rPr>
          <w:rFonts w:ascii="Cambria" w:hAnsi="Cambria" w:cs="Calibri"/>
          <w:color w:val="000000" w:themeColor="text1"/>
          <w:lang w:val="de-DE"/>
        </w:rPr>
      </w:pPr>
    </w:p>
    <w:p w14:paraId="3C0BED44" w14:textId="4E6A872B" w:rsidR="000A7B16" w:rsidRPr="006D129B" w:rsidRDefault="000A7B16" w:rsidP="000A7B16">
      <w:pPr>
        <w:rPr>
          <w:rFonts w:eastAsia="Times New Roman" w:cs="Times New Roman"/>
        </w:rPr>
      </w:pPr>
      <w:proofErr w:type="spellStart"/>
      <w:r w:rsidRPr="006D129B">
        <w:t>Oga</w:t>
      </w:r>
      <w:proofErr w:type="spellEnd"/>
      <w:r w:rsidRPr="006D129B">
        <w:t xml:space="preserve"> </w:t>
      </w:r>
      <w:proofErr w:type="spellStart"/>
      <w:r w:rsidRPr="006D129B">
        <w:t>Mikutina</w:t>
      </w:r>
      <w:proofErr w:type="spellEnd"/>
      <w:r w:rsidRPr="006D129B">
        <w:t xml:space="preserve"> beendet ihr Debüt </w:t>
      </w:r>
      <w:r w:rsidR="00DC1DE5">
        <w:t xml:space="preserve">bei Olympischen Winterspielen </w:t>
      </w:r>
      <w:r w:rsidRPr="006D129B">
        <w:t xml:space="preserve">im Einzel der Damen auf dem 14. Platz. Nach dem Kurzprogramm musste sich 18-jährige Vorarlbergerin noch mit Rang 18 zufriedengeben, hatte aber nur wenige Zehntel Punkte Abstand zu den drei Läuferinnen, die im Zwischenergebnis vor ihr lagen. In der Kür, die </w:t>
      </w:r>
      <w:r w:rsidR="006D129B">
        <w:t>am 16. Februar</w:t>
      </w:r>
      <w:r w:rsidRPr="006D129B">
        <w:t xml:space="preserve"> in Peking über die Bühne ging, konnte Olga noch einige Plätze gut machen und erzielte insgesamt 182,20 Punkte. Damit liegt sie gleich auf mit Julia </w:t>
      </w:r>
      <w:proofErr w:type="spellStart"/>
      <w:r w:rsidRPr="006D129B">
        <w:t>Lautowa</w:t>
      </w:r>
      <w:proofErr w:type="spellEnd"/>
      <w:r w:rsidRPr="006D129B">
        <w:t xml:space="preserve">, der österreichischen Olympia-Teilnehmerin 1998, die in Nagano ebenfalls Vierzehnte wurde. Ein besseres </w:t>
      </w:r>
      <w:r w:rsidRPr="006D129B">
        <w:t xml:space="preserve">österreichisches </w:t>
      </w:r>
      <w:r w:rsidRPr="006D129B">
        <w:t xml:space="preserve">Resultat </w:t>
      </w:r>
      <w:r w:rsidRPr="006D129B">
        <w:t>bei Olympischen Spielen lie</w:t>
      </w:r>
      <w:r w:rsidR="006D129B">
        <w:t>g</w:t>
      </w:r>
      <w:r w:rsidRPr="006D129B">
        <w:t xml:space="preserve">t mehr als 40 Jahre zurück, als </w:t>
      </w:r>
      <w:r w:rsidRPr="006D129B">
        <w:t xml:space="preserve">Claudia </w:t>
      </w:r>
      <w:proofErr w:type="spellStart"/>
      <w:r w:rsidRPr="006D129B">
        <w:t>Kristofics</w:t>
      </w:r>
      <w:proofErr w:type="spellEnd"/>
      <w:r w:rsidRPr="006D129B">
        <w:t xml:space="preserve">-Binder 1980 in Lake </w:t>
      </w:r>
      <w:proofErr w:type="spellStart"/>
      <w:r w:rsidRPr="006D129B">
        <w:t>Placid</w:t>
      </w:r>
      <w:proofErr w:type="spellEnd"/>
      <w:r w:rsidRPr="006D129B">
        <w:t xml:space="preserve"> </w:t>
      </w:r>
      <w:r w:rsidRPr="006D129B">
        <w:t>auf Platz 7 landete</w:t>
      </w:r>
      <w:r w:rsidRPr="006D129B">
        <w:t>.</w:t>
      </w:r>
      <w:r w:rsidRPr="006D129B">
        <w:t xml:space="preserve"> </w:t>
      </w:r>
      <w:r w:rsidRPr="006D129B">
        <w:rPr>
          <w:rFonts w:eastAsia="Times New Roman" w:cs="Times New Roman"/>
        </w:rPr>
        <w:t xml:space="preserve">„Ich kann meine Freude noch gar nicht in Worte fassen und bin überglücklich, dass bei meiner ersten Teilnahme bei Olympischen Spielen ein so </w:t>
      </w:r>
      <w:proofErr w:type="gramStart"/>
      <w:r w:rsidRPr="006D129B">
        <w:rPr>
          <w:rFonts w:eastAsia="Times New Roman" w:cs="Times New Roman"/>
        </w:rPr>
        <w:t>tolles</w:t>
      </w:r>
      <w:proofErr w:type="gramEnd"/>
      <w:r w:rsidRPr="006D129B">
        <w:rPr>
          <w:rFonts w:eastAsia="Times New Roman" w:cs="Times New Roman"/>
        </w:rPr>
        <w:t xml:space="preserve"> Ergebnis herausgekommen ist. Es waren unglaubliche Emotionen hier in Peking, jetzt will ich mehr“, sagt Olga </w:t>
      </w:r>
      <w:proofErr w:type="spellStart"/>
      <w:r w:rsidRPr="006D129B">
        <w:rPr>
          <w:rFonts w:eastAsia="Times New Roman" w:cs="Times New Roman"/>
        </w:rPr>
        <w:t>Mikutina</w:t>
      </w:r>
      <w:proofErr w:type="spellEnd"/>
      <w:r w:rsidRPr="006D129B">
        <w:rPr>
          <w:rFonts w:eastAsia="Times New Roman" w:cs="Times New Roman"/>
        </w:rPr>
        <w:t>.</w:t>
      </w:r>
    </w:p>
    <w:p w14:paraId="5ED15EE8" w14:textId="309A2352" w:rsidR="00C71B91" w:rsidRPr="006D129B" w:rsidRDefault="00C71B91" w:rsidP="00C71B91"/>
    <w:p w14:paraId="1860022A" w14:textId="22F26261" w:rsidR="000A7B16" w:rsidRPr="000A7B16" w:rsidRDefault="000A7B16" w:rsidP="000A7B16">
      <w:pPr>
        <w:rPr>
          <w:rFonts w:eastAsia="Times New Roman" w:cs="Times New Roman"/>
        </w:rPr>
      </w:pPr>
      <w:r w:rsidRPr="000A7B16">
        <w:rPr>
          <w:rFonts w:eastAsia="Times New Roman" w:cs="Times New Roman"/>
        </w:rPr>
        <w:t>Trotz großer Bemühungen ist es Österreichs Starter-Duo im Paarlaufen, Miriam Ziegler und Severin Kiefer, leider nicht geglückt,</w:t>
      </w:r>
      <w:r w:rsidR="00DC1DE5">
        <w:rPr>
          <w:rFonts w:eastAsia="Times New Roman" w:cs="Times New Roman"/>
        </w:rPr>
        <w:t xml:space="preserve"> das</w:t>
      </w:r>
      <w:r w:rsidRPr="000A7B16">
        <w:rPr>
          <w:rFonts w:eastAsia="Times New Roman" w:cs="Times New Roman"/>
        </w:rPr>
        <w:t xml:space="preserve"> selbstgesteckte Ziel </w:t>
      </w:r>
      <w:r w:rsidR="006D129B">
        <w:rPr>
          <w:rFonts w:eastAsia="Times New Roman" w:cs="Times New Roman"/>
        </w:rPr>
        <w:t>–</w:t>
      </w:r>
      <w:r w:rsidRPr="000A7B16">
        <w:rPr>
          <w:rFonts w:eastAsia="Times New Roman" w:cs="Times New Roman"/>
        </w:rPr>
        <w:t xml:space="preserve"> den Einzug ins Finale </w:t>
      </w:r>
      <w:r w:rsidR="006D129B">
        <w:rPr>
          <w:rFonts w:eastAsia="Times New Roman" w:cs="Times New Roman"/>
        </w:rPr>
        <w:t>–</w:t>
      </w:r>
      <w:r w:rsidRPr="000A7B16">
        <w:rPr>
          <w:rFonts w:eastAsia="Times New Roman" w:cs="Times New Roman"/>
        </w:rPr>
        <w:t xml:space="preserve"> zu erreichen. Die 28-jährigen </w:t>
      </w:r>
      <w:proofErr w:type="spellStart"/>
      <w:r w:rsidRPr="000A7B16">
        <w:rPr>
          <w:rFonts w:eastAsia="Times New Roman" w:cs="Times New Roman"/>
        </w:rPr>
        <w:t>Burgenländerin</w:t>
      </w:r>
      <w:proofErr w:type="spellEnd"/>
      <w:r w:rsidRPr="000A7B16">
        <w:rPr>
          <w:rFonts w:eastAsia="Times New Roman" w:cs="Times New Roman"/>
        </w:rPr>
        <w:t xml:space="preserve"> und der 31-jährige Salzburger sind am Freitag, 17. Februar 2022, nach dem Kurzprogramm ausgeschieden. Mit einem Ergebnis von 51,96 Punkten belegten Miriam und Severin den 18 Platz. An der Kür können jedoch nur die besten 16 Paare teilnehmen. </w:t>
      </w:r>
      <w:r w:rsidR="006D129B">
        <w:rPr>
          <w:rFonts w:eastAsia="Times New Roman" w:cs="Times New Roman"/>
        </w:rPr>
        <w:t>„Zwei Elemente haben nicht so funktioniert, wie wir das geplant hatten“</w:t>
      </w:r>
      <w:r w:rsidRPr="000A7B16">
        <w:rPr>
          <w:rFonts w:eastAsia="Times New Roman" w:cs="Times New Roman"/>
        </w:rPr>
        <w:t xml:space="preserve">, sagt Severin Kiefer. </w:t>
      </w:r>
      <w:r w:rsidR="006D129B">
        <w:rPr>
          <w:rFonts w:eastAsia="Times New Roman" w:cs="Times New Roman"/>
        </w:rPr>
        <w:t>„</w:t>
      </w:r>
      <w:r w:rsidRPr="000A7B16">
        <w:rPr>
          <w:rFonts w:eastAsia="Times New Roman" w:cs="Times New Roman"/>
        </w:rPr>
        <w:t>Ich vermute, dass uns dieses Jahr die Wettkampfpraxis gefehlt hat. Es war erst unser dritter Wettkampf dieses Jahr", sagte Miriam Ziegler und spricht damit an, dass eine Reihe widriger Umstände wie z.</w:t>
      </w:r>
      <w:r w:rsidR="00DC1DE5">
        <w:rPr>
          <w:rFonts w:eastAsia="Times New Roman" w:cs="Times New Roman"/>
        </w:rPr>
        <w:t xml:space="preserve"> </w:t>
      </w:r>
      <w:r w:rsidRPr="000A7B16">
        <w:rPr>
          <w:rFonts w:eastAsia="Times New Roman" w:cs="Times New Roman"/>
        </w:rPr>
        <w:t>B. eine langwierige Verletzung</w:t>
      </w:r>
      <w:r w:rsidR="00DC1DE5">
        <w:rPr>
          <w:rFonts w:eastAsia="Times New Roman" w:cs="Times New Roman"/>
        </w:rPr>
        <w:t xml:space="preserve"> Kiefers</w:t>
      </w:r>
      <w:r w:rsidRPr="000A7B16">
        <w:rPr>
          <w:rFonts w:eastAsia="Times New Roman" w:cs="Times New Roman"/>
        </w:rPr>
        <w:t xml:space="preserve"> </w:t>
      </w:r>
      <w:r w:rsidR="006D129B">
        <w:rPr>
          <w:rFonts w:eastAsia="Times New Roman" w:cs="Times New Roman"/>
        </w:rPr>
        <w:t xml:space="preserve">die Olympiavorbereitung </w:t>
      </w:r>
      <w:r w:rsidR="00DC1DE5">
        <w:rPr>
          <w:rFonts w:eastAsia="Times New Roman" w:cs="Times New Roman"/>
        </w:rPr>
        <w:t>erschwert hat.</w:t>
      </w:r>
    </w:p>
    <w:p w14:paraId="4C9D59BD" w14:textId="0E29BCB8" w:rsidR="004B1EFF" w:rsidRPr="00235312" w:rsidRDefault="004B1EFF" w:rsidP="00C71B91">
      <w:pPr>
        <w:rPr>
          <w:rFonts w:ascii="Cambria" w:hAnsi="Cambria"/>
        </w:rPr>
      </w:pPr>
    </w:p>
    <w:p w14:paraId="22D70170" w14:textId="749A2D5C" w:rsidR="00AC7FBE" w:rsidRPr="00235312" w:rsidRDefault="000A18A6" w:rsidP="004C1C79">
      <w:pPr>
        <w:widowControl w:val="0"/>
        <w:autoSpaceDE w:val="0"/>
        <w:autoSpaceDN w:val="0"/>
        <w:adjustRightInd w:val="0"/>
        <w:rPr>
          <w:rFonts w:ascii="Cambria" w:hAnsi="Cambria" w:cs="Calibri"/>
          <w:b/>
          <w:bCs/>
          <w:color w:val="000000" w:themeColor="text1"/>
          <w:u w:val="single"/>
        </w:rPr>
      </w:pPr>
      <w:r w:rsidRPr="00235312">
        <w:rPr>
          <w:rFonts w:ascii="Cambria" w:hAnsi="Cambria" w:cs="Calibri"/>
          <w:b/>
          <w:bCs/>
          <w:color w:val="000000" w:themeColor="text1"/>
          <w:u w:val="single"/>
        </w:rPr>
        <w:t>W</w:t>
      </w:r>
      <w:r w:rsidR="00AC7FBE" w:rsidRPr="00235312">
        <w:rPr>
          <w:rFonts w:ascii="Cambria" w:hAnsi="Cambria" w:cs="Calibri"/>
          <w:b/>
          <w:bCs/>
          <w:color w:val="000000" w:themeColor="text1"/>
          <w:u w:val="single"/>
        </w:rPr>
        <w:t>eiterführende</w:t>
      </w:r>
      <w:r w:rsidRPr="00235312">
        <w:rPr>
          <w:rFonts w:ascii="Cambria" w:hAnsi="Cambria" w:cs="Calibri"/>
          <w:b/>
          <w:bCs/>
          <w:color w:val="000000" w:themeColor="text1"/>
          <w:u w:val="single"/>
        </w:rPr>
        <w:t xml:space="preserve"> Links:</w:t>
      </w:r>
    </w:p>
    <w:p w14:paraId="7DDB15D4" w14:textId="15316406" w:rsidR="000A18A6" w:rsidRPr="00235312" w:rsidRDefault="000A18A6" w:rsidP="004C1C79">
      <w:pPr>
        <w:widowControl w:val="0"/>
        <w:autoSpaceDE w:val="0"/>
        <w:autoSpaceDN w:val="0"/>
        <w:adjustRightInd w:val="0"/>
        <w:rPr>
          <w:rFonts w:ascii="Cambria" w:hAnsi="Cambria" w:cs="Calibri"/>
          <w:b/>
          <w:bCs/>
          <w:color w:val="000000" w:themeColor="text1"/>
          <w:u w:val="single"/>
        </w:rPr>
      </w:pPr>
      <w:r w:rsidRPr="00235312">
        <w:rPr>
          <w:rFonts w:ascii="Cambria" w:hAnsi="Cambria" w:cs="Calibri"/>
          <w:b/>
          <w:bCs/>
          <w:color w:val="000000" w:themeColor="text1"/>
          <w:u w:val="single"/>
        </w:rPr>
        <w:t xml:space="preserve"> </w:t>
      </w:r>
    </w:p>
    <w:p w14:paraId="6F6DFC95" w14:textId="77777777" w:rsidR="00DC1DE5" w:rsidRPr="00DC1DE5" w:rsidRDefault="00DC1DE5" w:rsidP="00DC1DE5">
      <w:pPr>
        <w:pStyle w:val="Listenabsatz"/>
        <w:numPr>
          <w:ilvl w:val="0"/>
          <w:numId w:val="4"/>
        </w:numPr>
        <w:rPr>
          <w:color w:val="4F81BD" w:themeColor="accent1"/>
        </w:rPr>
      </w:pPr>
      <w:hyperlink r:id="rId7" w:tgtFrame="_blank" w:tooltip="Ergebnisse Damen im Überblick" w:history="1">
        <w:r w:rsidRPr="00DC1DE5">
          <w:rPr>
            <w:rStyle w:val="Hyperlink"/>
            <w:color w:val="4F81BD" w:themeColor="accent1"/>
          </w:rPr>
          <w:t>Ergebnisse Damen im Überblick</w:t>
        </w:r>
      </w:hyperlink>
      <w:r w:rsidRPr="00DC1DE5">
        <w:rPr>
          <w:color w:val="4F81BD" w:themeColor="accent1"/>
        </w:rPr>
        <w:t xml:space="preserve"> </w:t>
      </w:r>
    </w:p>
    <w:p w14:paraId="25DCA22B" w14:textId="620D9971" w:rsidR="0028043E" w:rsidRPr="00DC1DE5" w:rsidRDefault="00DC1DE5" w:rsidP="00DC1DE5">
      <w:pPr>
        <w:pStyle w:val="Listenabsatz"/>
        <w:numPr>
          <w:ilvl w:val="0"/>
          <w:numId w:val="4"/>
        </w:numPr>
        <w:rPr>
          <w:color w:val="4F81BD" w:themeColor="accent1"/>
        </w:rPr>
      </w:pPr>
      <w:hyperlink r:id="rId8" w:tgtFrame="_blank" w:tooltip="Ergebnisse Paarlaufen im Überblick" w:history="1">
        <w:r w:rsidRPr="00DC1DE5">
          <w:rPr>
            <w:rStyle w:val="Hyperlink"/>
            <w:color w:val="4F81BD" w:themeColor="accent1"/>
          </w:rPr>
          <w:t>Ergebnisse Paarlaufen im Überblick</w:t>
        </w:r>
      </w:hyperlink>
      <w:r w:rsidRPr="00DC1DE5">
        <w:rPr>
          <w:color w:val="4F81BD" w:themeColor="accent1"/>
        </w:rPr>
        <w:t xml:space="preserve"> </w:t>
      </w:r>
    </w:p>
    <w:p w14:paraId="202CB3A0" w14:textId="6C215D97" w:rsidR="0028043E" w:rsidRPr="00DC1DE5" w:rsidRDefault="007662C5" w:rsidP="0008142C">
      <w:pPr>
        <w:pStyle w:val="Listenabsatz"/>
        <w:numPr>
          <w:ilvl w:val="0"/>
          <w:numId w:val="4"/>
        </w:numPr>
        <w:rPr>
          <w:rFonts w:ascii="Cambria" w:hAnsi="Cambria" w:cs="Calibri"/>
          <w:color w:val="548DD4" w:themeColor="text2" w:themeTint="99"/>
          <w:lang w:val="de-DE"/>
        </w:rPr>
      </w:pPr>
      <w:hyperlink r:id="rId9" w:history="1">
        <w:r w:rsidR="004B1EFF" w:rsidRPr="00DC1DE5">
          <w:rPr>
            <w:rStyle w:val="Hyperlink"/>
            <w:rFonts w:ascii="Cambria" w:hAnsi="Cambria" w:cs="Calibri"/>
            <w:color w:val="548DD4" w:themeColor="text2" w:themeTint="99"/>
            <w:lang w:val="de-DE"/>
          </w:rPr>
          <w:t>„Zwei Kufen und fünf Ringe“:</w:t>
        </w:r>
        <w:r w:rsidR="00CC0D58" w:rsidRPr="00DC1DE5">
          <w:rPr>
            <w:rStyle w:val="Hyperlink"/>
            <w:rFonts w:ascii="Cambria" w:hAnsi="Cambria" w:cs="Calibri"/>
            <w:color w:val="548DD4" w:themeColor="text2" w:themeTint="99"/>
            <w:lang w:val="de-DE"/>
          </w:rPr>
          <w:t xml:space="preserve"> Die</w:t>
        </w:r>
        <w:r w:rsidR="004B1EFF" w:rsidRPr="00DC1DE5">
          <w:rPr>
            <w:rStyle w:val="Hyperlink"/>
            <w:rFonts w:ascii="Cambria" w:hAnsi="Cambria" w:cs="Calibri"/>
            <w:color w:val="548DD4" w:themeColor="text2" w:themeTint="99"/>
            <w:lang w:val="de-DE"/>
          </w:rPr>
          <w:t xml:space="preserve"> Skate Austria-</w:t>
        </w:r>
        <w:proofErr w:type="gramStart"/>
        <w:r w:rsidR="004B1EFF" w:rsidRPr="00DC1DE5">
          <w:rPr>
            <w:rStyle w:val="Hyperlink"/>
            <w:rFonts w:ascii="Cambria" w:hAnsi="Cambria" w:cs="Calibri"/>
            <w:color w:val="548DD4" w:themeColor="text2" w:themeTint="99"/>
            <w:lang w:val="de-DE"/>
          </w:rPr>
          <w:t>Blog</w:t>
        </w:r>
        <w:r w:rsidR="00CC0D58" w:rsidRPr="00DC1DE5">
          <w:rPr>
            <w:rStyle w:val="Hyperlink"/>
            <w:rFonts w:ascii="Cambria" w:hAnsi="Cambria" w:cs="Calibri"/>
            <w:color w:val="548DD4" w:themeColor="text2" w:themeTint="99"/>
            <w:lang w:val="de-DE"/>
          </w:rPr>
          <w:t>serie</w:t>
        </w:r>
        <w:r w:rsidR="00DC1DE5">
          <w:rPr>
            <w:rStyle w:val="Hyperlink"/>
            <w:rFonts w:ascii="Cambria" w:hAnsi="Cambria" w:cs="Calibri"/>
            <w:color w:val="548DD4" w:themeColor="text2" w:themeTint="99"/>
            <w:lang w:val="de-DE"/>
          </w:rPr>
          <w:t>.</w:t>
        </w:r>
        <w:r w:rsidR="00CC0D58" w:rsidRPr="00DC1DE5">
          <w:rPr>
            <w:rStyle w:val="Hyperlink"/>
            <w:rFonts w:ascii="Cambria" w:hAnsi="Cambria" w:cs="Calibri"/>
            <w:color w:val="548DD4" w:themeColor="text2" w:themeTint="99"/>
            <w:lang w:val="de-DE"/>
          </w:rPr>
          <w:t>*</w:t>
        </w:r>
        <w:proofErr w:type="gramEnd"/>
      </w:hyperlink>
    </w:p>
    <w:sectPr w:rsidR="0028043E" w:rsidRPr="00DC1DE5" w:rsidSect="000C6224">
      <w:headerReference w:type="default" r:id="rId10"/>
      <w:footerReference w:type="default" r:id="rId11"/>
      <w:pgSz w:w="11900" w:h="16840"/>
      <w:pgMar w:top="1417" w:right="1127" w:bottom="1475"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FE38" w14:textId="77777777" w:rsidR="007662C5" w:rsidRDefault="007662C5" w:rsidP="001C28A7">
      <w:r>
        <w:separator/>
      </w:r>
    </w:p>
  </w:endnote>
  <w:endnote w:type="continuationSeparator" w:id="0">
    <w:p w14:paraId="7C079F06" w14:textId="77777777" w:rsidR="007662C5" w:rsidRDefault="007662C5"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p w14:paraId="474FBD33" w14:textId="77777777" w:rsidR="00715716" w:rsidRDefault="00715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C384" w14:textId="77777777" w:rsidR="007662C5" w:rsidRDefault="007662C5" w:rsidP="001C28A7">
      <w:r>
        <w:separator/>
      </w:r>
    </w:p>
  </w:footnote>
  <w:footnote w:type="continuationSeparator" w:id="0">
    <w:p w14:paraId="615D0D74" w14:textId="77777777" w:rsidR="007662C5" w:rsidRDefault="007662C5"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D0147"/>
    <w:multiLevelType w:val="hybridMultilevel"/>
    <w:tmpl w:val="3B08F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C3126B"/>
    <w:multiLevelType w:val="hybridMultilevel"/>
    <w:tmpl w:val="A5A68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4B3"/>
    <w:rsid w:val="00005CD8"/>
    <w:rsid w:val="0000652E"/>
    <w:rsid w:val="00016EEC"/>
    <w:rsid w:val="00021333"/>
    <w:rsid w:val="0002423B"/>
    <w:rsid w:val="00040E76"/>
    <w:rsid w:val="0004192A"/>
    <w:rsid w:val="00057877"/>
    <w:rsid w:val="00061E40"/>
    <w:rsid w:val="00062A07"/>
    <w:rsid w:val="00062B99"/>
    <w:rsid w:val="0008142C"/>
    <w:rsid w:val="000861AF"/>
    <w:rsid w:val="00086828"/>
    <w:rsid w:val="00086AD2"/>
    <w:rsid w:val="00086B4F"/>
    <w:rsid w:val="0009230B"/>
    <w:rsid w:val="000966B8"/>
    <w:rsid w:val="000A18A6"/>
    <w:rsid w:val="000A1AFD"/>
    <w:rsid w:val="000A4019"/>
    <w:rsid w:val="000A7B16"/>
    <w:rsid w:val="000B52CB"/>
    <w:rsid w:val="000C3F05"/>
    <w:rsid w:val="000C6224"/>
    <w:rsid w:val="000D45C8"/>
    <w:rsid w:val="000E034F"/>
    <w:rsid w:val="001007B0"/>
    <w:rsid w:val="00114874"/>
    <w:rsid w:val="00117AE4"/>
    <w:rsid w:val="0013144F"/>
    <w:rsid w:val="0014372D"/>
    <w:rsid w:val="001461E9"/>
    <w:rsid w:val="0015133F"/>
    <w:rsid w:val="00170C67"/>
    <w:rsid w:val="00171BA5"/>
    <w:rsid w:val="00177360"/>
    <w:rsid w:val="00183519"/>
    <w:rsid w:val="001847A5"/>
    <w:rsid w:val="00195988"/>
    <w:rsid w:val="001A03CC"/>
    <w:rsid w:val="001A13F3"/>
    <w:rsid w:val="001A2403"/>
    <w:rsid w:val="001B33BD"/>
    <w:rsid w:val="001C28A7"/>
    <w:rsid w:val="001C2BC4"/>
    <w:rsid w:val="001C33BA"/>
    <w:rsid w:val="001C347C"/>
    <w:rsid w:val="001C3CB9"/>
    <w:rsid w:val="00206965"/>
    <w:rsid w:val="0021022A"/>
    <w:rsid w:val="00215DF9"/>
    <w:rsid w:val="00216950"/>
    <w:rsid w:val="00216B60"/>
    <w:rsid w:val="00235312"/>
    <w:rsid w:val="00251031"/>
    <w:rsid w:val="00262B51"/>
    <w:rsid w:val="002631B6"/>
    <w:rsid w:val="002637A6"/>
    <w:rsid w:val="0026626E"/>
    <w:rsid w:val="002727AC"/>
    <w:rsid w:val="0027507D"/>
    <w:rsid w:val="0028043E"/>
    <w:rsid w:val="00286414"/>
    <w:rsid w:val="002901F1"/>
    <w:rsid w:val="00295306"/>
    <w:rsid w:val="002D3A21"/>
    <w:rsid w:val="002D4233"/>
    <w:rsid w:val="002F4888"/>
    <w:rsid w:val="002F59D0"/>
    <w:rsid w:val="00313FE8"/>
    <w:rsid w:val="00321E98"/>
    <w:rsid w:val="003248AE"/>
    <w:rsid w:val="00334E47"/>
    <w:rsid w:val="00336997"/>
    <w:rsid w:val="003454BA"/>
    <w:rsid w:val="003519DA"/>
    <w:rsid w:val="00394563"/>
    <w:rsid w:val="003948EA"/>
    <w:rsid w:val="00397394"/>
    <w:rsid w:val="003A0B6B"/>
    <w:rsid w:val="003A20E1"/>
    <w:rsid w:val="003A3EDF"/>
    <w:rsid w:val="003A7A0A"/>
    <w:rsid w:val="003B2239"/>
    <w:rsid w:val="003B2FD2"/>
    <w:rsid w:val="003C2ABF"/>
    <w:rsid w:val="003C47A1"/>
    <w:rsid w:val="003C55F7"/>
    <w:rsid w:val="003C779C"/>
    <w:rsid w:val="003E50D8"/>
    <w:rsid w:val="003F149D"/>
    <w:rsid w:val="003F3309"/>
    <w:rsid w:val="003F512A"/>
    <w:rsid w:val="003F6015"/>
    <w:rsid w:val="0040554D"/>
    <w:rsid w:val="0041043F"/>
    <w:rsid w:val="004148B7"/>
    <w:rsid w:val="00416B78"/>
    <w:rsid w:val="00417098"/>
    <w:rsid w:val="004229FE"/>
    <w:rsid w:val="00422BD4"/>
    <w:rsid w:val="00423891"/>
    <w:rsid w:val="00427C10"/>
    <w:rsid w:val="00446556"/>
    <w:rsid w:val="00450E21"/>
    <w:rsid w:val="0047408A"/>
    <w:rsid w:val="00474265"/>
    <w:rsid w:val="00481965"/>
    <w:rsid w:val="0048237E"/>
    <w:rsid w:val="00482707"/>
    <w:rsid w:val="00492130"/>
    <w:rsid w:val="00497DF7"/>
    <w:rsid w:val="004A7998"/>
    <w:rsid w:val="004A7C44"/>
    <w:rsid w:val="004B1EFF"/>
    <w:rsid w:val="004B776F"/>
    <w:rsid w:val="004C1C79"/>
    <w:rsid w:val="004C24CE"/>
    <w:rsid w:val="004C277B"/>
    <w:rsid w:val="004D6F5D"/>
    <w:rsid w:val="004D71EF"/>
    <w:rsid w:val="004F289E"/>
    <w:rsid w:val="004F28AA"/>
    <w:rsid w:val="004F459B"/>
    <w:rsid w:val="004F54E2"/>
    <w:rsid w:val="00501005"/>
    <w:rsid w:val="0052479E"/>
    <w:rsid w:val="0053468F"/>
    <w:rsid w:val="00565305"/>
    <w:rsid w:val="005736F5"/>
    <w:rsid w:val="00585C74"/>
    <w:rsid w:val="0059606B"/>
    <w:rsid w:val="005A30C6"/>
    <w:rsid w:val="005A6F14"/>
    <w:rsid w:val="005B143E"/>
    <w:rsid w:val="005C5A80"/>
    <w:rsid w:val="005D3ED4"/>
    <w:rsid w:val="005D4A0C"/>
    <w:rsid w:val="005F009D"/>
    <w:rsid w:val="00600A0C"/>
    <w:rsid w:val="00611C3F"/>
    <w:rsid w:val="00616A27"/>
    <w:rsid w:val="00624D7B"/>
    <w:rsid w:val="00631801"/>
    <w:rsid w:val="00631F2A"/>
    <w:rsid w:val="00635E71"/>
    <w:rsid w:val="006402AE"/>
    <w:rsid w:val="00646EA9"/>
    <w:rsid w:val="00652597"/>
    <w:rsid w:val="006665A5"/>
    <w:rsid w:val="00667ADC"/>
    <w:rsid w:val="00673677"/>
    <w:rsid w:val="00677B64"/>
    <w:rsid w:val="00695391"/>
    <w:rsid w:val="00695756"/>
    <w:rsid w:val="006A683A"/>
    <w:rsid w:val="006A78D6"/>
    <w:rsid w:val="006B27F7"/>
    <w:rsid w:val="006D129B"/>
    <w:rsid w:val="006D3991"/>
    <w:rsid w:val="006D64F5"/>
    <w:rsid w:val="006F13FA"/>
    <w:rsid w:val="006F7846"/>
    <w:rsid w:val="00702D06"/>
    <w:rsid w:val="007072AC"/>
    <w:rsid w:val="00715716"/>
    <w:rsid w:val="00717587"/>
    <w:rsid w:val="00722987"/>
    <w:rsid w:val="007259B4"/>
    <w:rsid w:val="00732164"/>
    <w:rsid w:val="007326D3"/>
    <w:rsid w:val="00734E89"/>
    <w:rsid w:val="00736C34"/>
    <w:rsid w:val="0075338C"/>
    <w:rsid w:val="00762F4A"/>
    <w:rsid w:val="007662C5"/>
    <w:rsid w:val="00790283"/>
    <w:rsid w:val="0079055A"/>
    <w:rsid w:val="00794135"/>
    <w:rsid w:val="00795E2A"/>
    <w:rsid w:val="00797E59"/>
    <w:rsid w:val="007A0A94"/>
    <w:rsid w:val="007A37ED"/>
    <w:rsid w:val="007A7913"/>
    <w:rsid w:val="007B2B20"/>
    <w:rsid w:val="007B6514"/>
    <w:rsid w:val="007C05E0"/>
    <w:rsid w:val="007C4E83"/>
    <w:rsid w:val="007E3B2E"/>
    <w:rsid w:val="007F0676"/>
    <w:rsid w:val="00811AD5"/>
    <w:rsid w:val="00812206"/>
    <w:rsid w:val="008211E6"/>
    <w:rsid w:val="00825003"/>
    <w:rsid w:val="00826627"/>
    <w:rsid w:val="00826765"/>
    <w:rsid w:val="00832537"/>
    <w:rsid w:val="00834D3C"/>
    <w:rsid w:val="008355F4"/>
    <w:rsid w:val="00835C2C"/>
    <w:rsid w:val="00835E12"/>
    <w:rsid w:val="0085350D"/>
    <w:rsid w:val="00861240"/>
    <w:rsid w:val="00870966"/>
    <w:rsid w:val="0087576A"/>
    <w:rsid w:val="00877CFF"/>
    <w:rsid w:val="008819FE"/>
    <w:rsid w:val="00885F63"/>
    <w:rsid w:val="00892A58"/>
    <w:rsid w:val="008944C4"/>
    <w:rsid w:val="008A1AB4"/>
    <w:rsid w:val="008A21E0"/>
    <w:rsid w:val="008B28AE"/>
    <w:rsid w:val="008B3FEA"/>
    <w:rsid w:val="008C7362"/>
    <w:rsid w:val="008D7C09"/>
    <w:rsid w:val="008E5D05"/>
    <w:rsid w:val="008F25D7"/>
    <w:rsid w:val="009037DE"/>
    <w:rsid w:val="00917893"/>
    <w:rsid w:val="0092555A"/>
    <w:rsid w:val="0093443E"/>
    <w:rsid w:val="009403B5"/>
    <w:rsid w:val="009419CF"/>
    <w:rsid w:val="0094225D"/>
    <w:rsid w:val="00963DD6"/>
    <w:rsid w:val="009849CD"/>
    <w:rsid w:val="00985FDF"/>
    <w:rsid w:val="00986D60"/>
    <w:rsid w:val="009C168C"/>
    <w:rsid w:val="009C26EB"/>
    <w:rsid w:val="009D18A3"/>
    <w:rsid w:val="009D47B0"/>
    <w:rsid w:val="009D491B"/>
    <w:rsid w:val="009E41D5"/>
    <w:rsid w:val="009F4BE0"/>
    <w:rsid w:val="00A01848"/>
    <w:rsid w:val="00A062E6"/>
    <w:rsid w:val="00A32A94"/>
    <w:rsid w:val="00A34198"/>
    <w:rsid w:val="00A44572"/>
    <w:rsid w:val="00A52D7B"/>
    <w:rsid w:val="00A57249"/>
    <w:rsid w:val="00A718F4"/>
    <w:rsid w:val="00A72EE2"/>
    <w:rsid w:val="00A75A9C"/>
    <w:rsid w:val="00A8016A"/>
    <w:rsid w:val="00A84380"/>
    <w:rsid w:val="00A90D3A"/>
    <w:rsid w:val="00A938D5"/>
    <w:rsid w:val="00AB0F4C"/>
    <w:rsid w:val="00AC45EB"/>
    <w:rsid w:val="00AC7FBE"/>
    <w:rsid w:val="00AE6489"/>
    <w:rsid w:val="00B21C65"/>
    <w:rsid w:val="00B26F31"/>
    <w:rsid w:val="00B36D02"/>
    <w:rsid w:val="00B536F3"/>
    <w:rsid w:val="00B637A8"/>
    <w:rsid w:val="00B729B9"/>
    <w:rsid w:val="00B73E25"/>
    <w:rsid w:val="00B755A4"/>
    <w:rsid w:val="00B77DA6"/>
    <w:rsid w:val="00B81632"/>
    <w:rsid w:val="00B91526"/>
    <w:rsid w:val="00B91F7F"/>
    <w:rsid w:val="00BA2D14"/>
    <w:rsid w:val="00BA621D"/>
    <w:rsid w:val="00BA7B94"/>
    <w:rsid w:val="00BB0708"/>
    <w:rsid w:val="00BB4F59"/>
    <w:rsid w:val="00BC31D9"/>
    <w:rsid w:val="00BC4147"/>
    <w:rsid w:val="00BE04C6"/>
    <w:rsid w:val="00BE13A3"/>
    <w:rsid w:val="00BE2A3E"/>
    <w:rsid w:val="00BE43B1"/>
    <w:rsid w:val="00C00622"/>
    <w:rsid w:val="00C139A5"/>
    <w:rsid w:val="00C21FF8"/>
    <w:rsid w:val="00C235F1"/>
    <w:rsid w:val="00C25841"/>
    <w:rsid w:val="00C34604"/>
    <w:rsid w:val="00C3623E"/>
    <w:rsid w:val="00C40C77"/>
    <w:rsid w:val="00C41161"/>
    <w:rsid w:val="00C50700"/>
    <w:rsid w:val="00C50EE9"/>
    <w:rsid w:val="00C55B40"/>
    <w:rsid w:val="00C56D4E"/>
    <w:rsid w:val="00C60557"/>
    <w:rsid w:val="00C71B91"/>
    <w:rsid w:val="00C76273"/>
    <w:rsid w:val="00C8260E"/>
    <w:rsid w:val="00C97653"/>
    <w:rsid w:val="00CA638D"/>
    <w:rsid w:val="00CA713C"/>
    <w:rsid w:val="00CB210D"/>
    <w:rsid w:val="00CC0D58"/>
    <w:rsid w:val="00CC3492"/>
    <w:rsid w:val="00CD0FA1"/>
    <w:rsid w:val="00CF6E0F"/>
    <w:rsid w:val="00D02BC8"/>
    <w:rsid w:val="00D26F4E"/>
    <w:rsid w:val="00D33506"/>
    <w:rsid w:val="00D41052"/>
    <w:rsid w:val="00D42139"/>
    <w:rsid w:val="00D43DAA"/>
    <w:rsid w:val="00D45920"/>
    <w:rsid w:val="00D479B3"/>
    <w:rsid w:val="00D5723A"/>
    <w:rsid w:val="00D67B1E"/>
    <w:rsid w:val="00D73BD6"/>
    <w:rsid w:val="00D8048A"/>
    <w:rsid w:val="00D83810"/>
    <w:rsid w:val="00D83CC1"/>
    <w:rsid w:val="00D85A77"/>
    <w:rsid w:val="00D92B47"/>
    <w:rsid w:val="00D97575"/>
    <w:rsid w:val="00DA227D"/>
    <w:rsid w:val="00DA3A27"/>
    <w:rsid w:val="00DB3040"/>
    <w:rsid w:val="00DC1DE5"/>
    <w:rsid w:val="00DC5927"/>
    <w:rsid w:val="00DD0D3E"/>
    <w:rsid w:val="00DD2220"/>
    <w:rsid w:val="00DD3667"/>
    <w:rsid w:val="00DD5DF5"/>
    <w:rsid w:val="00DD7454"/>
    <w:rsid w:val="00E040C3"/>
    <w:rsid w:val="00E14E37"/>
    <w:rsid w:val="00E25562"/>
    <w:rsid w:val="00E30176"/>
    <w:rsid w:val="00E31193"/>
    <w:rsid w:val="00E45617"/>
    <w:rsid w:val="00E532E8"/>
    <w:rsid w:val="00E53A6C"/>
    <w:rsid w:val="00E54C94"/>
    <w:rsid w:val="00E56DBA"/>
    <w:rsid w:val="00E8297B"/>
    <w:rsid w:val="00E926D7"/>
    <w:rsid w:val="00EA057C"/>
    <w:rsid w:val="00EA1D22"/>
    <w:rsid w:val="00EA6BA4"/>
    <w:rsid w:val="00EB1441"/>
    <w:rsid w:val="00EB51DF"/>
    <w:rsid w:val="00EB5B6D"/>
    <w:rsid w:val="00EC1720"/>
    <w:rsid w:val="00EC67DE"/>
    <w:rsid w:val="00ED6D26"/>
    <w:rsid w:val="00EE7DFE"/>
    <w:rsid w:val="00F07087"/>
    <w:rsid w:val="00F078C7"/>
    <w:rsid w:val="00F07C45"/>
    <w:rsid w:val="00F10971"/>
    <w:rsid w:val="00F130E4"/>
    <w:rsid w:val="00F14A6A"/>
    <w:rsid w:val="00F17934"/>
    <w:rsid w:val="00F42F6B"/>
    <w:rsid w:val="00F4334B"/>
    <w:rsid w:val="00F44BEB"/>
    <w:rsid w:val="00F51298"/>
    <w:rsid w:val="00F651AB"/>
    <w:rsid w:val="00F656C5"/>
    <w:rsid w:val="00F65910"/>
    <w:rsid w:val="00F66D42"/>
    <w:rsid w:val="00F72AD7"/>
    <w:rsid w:val="00F77E66"/>
    <w:rsid w:val="00F926B8"/>
    <w:rsid w:val="00F96332"/>
    <w:rsid w:val="00FA6726"/>
    <w:rsid w:val="00FB355C"/>
    <w:rsid w:val="00FB7052"/>
    <w:rsid w:val="00FC59DE"/>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 w:type="character" w:customStyle="1" w:styleId="markedcontent">
    <w:name w:val="markedcontent"/>
    <w:basedOn w:val="Absatz-Standardschriftart"/>
    <w:rsid w:val="00EB1441"/>
  </w:style>
  <w:style w:type="character" w:customStyle="1" w:styleId="apple-converted-space">
    <w:name w:val="apple-converted-space"/>
    <w:basedOn w:val="Absatz-Standardschriftart"/>
    <w:rsid w:val="0079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236">
      <w:bodyDiv w:val="1"/>
      <w:marLeft w:val="0"/>
      <w:marRight w:val="0"/>
      <w:marTop w:val="0"/>
      <w:marBottom w:val="0"/>
      <w:divBdr>
        <w:top w:val="none" w:sz="0" w:space="0" w:color="auto"/>
        <w:left w:val="none" w:sz="0" w:space="0" w:color="auto"/>
        <w:bottom w:val="none" w:sz="0" w:space="0" w:color="auto"/>
        <w:right w:val="none" w:sz="0" w:space="0" w:color="auto"/>
      </w:divBdr>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393159511">
      <w:bodyDiv w:val="1"/>
      <w:marLeft w:val="0"/>
      <w:marRight w:val="0"/>
      <w:marTop w:val="0"/>
      <w:marBottom w:val="0"/>
      <w:divBdr>
        <w:top w:val="none" w:sz="0" w:space="0" w:color="auto"/>
        <w:left w:val="none" w:sz="0" w:space="0" w:color="auto"/>
        <w:bottom w:val="none" w:sz="0" w:space="0" w:color="auto"/>
        <w:right w:val="none" w:sz="0" w:space="0" w:color="auto"/>
      </w:divBdr>
    </w:div>
    <w:div w:id="430929148">
      <w:bodyDiv w:val="1"/>
      <w:marLeft w:val="0"/>
      <w:marRight w:val="0"/>
      <w:marTop w:val="0"/>
      <w:marBottom w:val="0"/>
      <w:divBdr>
        <w:top w:val="none" w:sz="0" w:space="0" w:color="auto"/>
        <w:left w:val="none" w:sz="0" w:space="0" w:color="auto"/>
        <w:bottom w:val="none" w:sz="0" w:space="0" w:color="auto"/>
        <w:right w:val="none" w:sz="0" w:space="0" w:color="auto"/>
      </w:divBdr>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465897954">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355686676">
      <w:bodyDiv w:val="1"/>
      <w:marLeft w:val="0"/>
      <w:marRight w:val="0"/>
      <w:marTop w:val="0"/>
      <w:marBottom w:val="0"/>
      <w:divBdr>
        <w:top w:val="none" w:sz="0" w:space="0" w:color="auto"/>
        <w:left w:val="none" w:sz="0" w:space="0" w:color="auto"/>
        <w:bottom w:val="none" w:sz="0" w:space="0" w:color="auto"/>
        <w:right w:val="none" w:sz="0" w:space="0" w:color="auto"/>
      </w:divBdr>
    </w:div>
    <w:div w:id="1402868097">
      <w:bodyDiv w:val="1"/>
      <w:marLeft w:val="0"/>
      <w:marRight w:val="0"/>
      <w:marTop w:val="0"/>
      <w:marBottom w:val="0"/>
      <w:divBdr>
        <w:top w:val="none" w:sz="0" w:space="0" w:color="auto"/>
        <w:left w:val="none" w:sz="0" w:space="0" w:color="auto"/>
        <w:bottom w:val="none" w:sz="0" w:space="0" w:color="auto"/>
        <w:right w:val="none" w:sz="0" w:space="0" w:color="auto"/>
      </w:divBdr>
    </w:div>
    <w:div w:id="1441412010">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584215877">
      <w:bodyDiv w:val="1"/>
      <w:marLeft w:val="0"/>
      <w:marRight w:val="0"/>
      <w:marTop w:val="0"/>
      <w:marBottom w:val="0"/>
      <w:divBdr>
        <w:top w:val="none" w:sz="0" w:space="0" w:color="auto"/>
        <w:left w:val="none" w:sz="0" w:space="0" w:color="auto"/>
        <w:bottom w:val="none" w:sz="0" w:space="0" w:color="auto"/>
        <w:right w:val="none" w:sz="0" w:space="0" w:color="auto"/>
      </w:divBdr>
    </w:div>
    <w:div w:id="1883401782">
      <w:bodyDiv w:val="1"/>
      <w:marLeft w:val="0"/>
      <w:marRight w:val="0"/>
      <w:marTop w:val="0"/>
      <w:marBottom w:val="0"/>
      <w:divBdr>
        <w:top w:val="none" w:sz="0" w:space="0" w:color="auto"/>
        <w:left w:val="none" w:sz="0" w:space="0" w:color="auto"/>
        <w:bottom w:val="none" w:sz="0" w:space="0" w:color="auto"/>
        <w:right w:val="none" w:sz="0" w:space="0" w:color="auto"/>
      </w:divBdr>
      <w:divsChild>
        <w:div w:id="1287813842">
          <w:marLeft w:val="0"/>
          <w:marRight w:val="0"/>
          <w:marTop w:val="0"/>
          <w:marBottom w:val="0"/>
          <w:divBdr>
            <w:top w:val="none" w:sz="0" w:space="0" w:color="auto"/>
            <w:left w:val="none" w:sz="0" w:space="0" w:color="auto"/>
            <w:bottom w:val="none" w:sz="0" w:space="0" w:color="auto"/>
            <w:right w:val="none" w:sz="0" w:space="0" w:color="auto"/>
          </w:divBdr>
        </w:div>
        <w:div w:id="1924996291">
          <w:marLeft w:val="0"/>
          <w:marRight w:val="0"/>
          <w:marTop w:val="0"/>
          <w:marBottom w:val="0"/>
          <w:divBdr>
            <w:top w:val="none" w:sz="0" w:space="0" w:color="auto"/>
            <w:left w:val="none" w:sz="0" w:space="0" w:color="auto"/>
            <w:bottom w:val="none" w:sz="0" w:space="0" w:color="auto"/>
            <w:right w:val="none" w:sz="0" w:space="0" w:color="auto"/>
          </w:divBdr>
        </w:div>
      </w:divsChild>
    </w:div>
    <w:div w:id="2002733210">
      <w:bodyDiv w:val="1"/>
      <w:marLeft w:val="0"/>
      <w:marRight w:val="0"/>
      <w:marTop w:val="0"/>
      <w:marBottom w:val="0"/>
      <w:divBdr>
        <w:top w:val="none" w:sz="0" w:space="0" w:color="auto"/>
        <w:left w:val="none" w:sz="0" w:space="0" w:color="auto"/>
        <w:bottom w:val="none" w:sz="0" w:space="0" w:color="auto"/>
        <w:right w:val="none" w:sz="0" w:space="0" w:color="auto"/>
      </w:divBdr>
    </w:div>
    <w:div w:id="2014608082">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isu.org/results/season2122/owg2022/CAT003R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ults.isu.org/results/season2122/owg2022/CAT002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kateaustria.at/news/zwei-kufen-und-fuenf-ringe-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2</cp:revision>
  <cp:lastPrinted>2019-12-20T05:01:00Z</cp:lastPrinted>
  <dcterms:created xsi:type="dcterms:W3CDTF">2022-02-19T06:11:00Z</dcterms:created>
  <dcterms:modified xsi:type="dcterms:W3CDTF">2022-02-19T06:11:00Z</dcterms:modified>
</cp:coreProperties>
</file>