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6D1B7199" w:rsidR="00F17934" w:rsidRPr="00D45BE3" w:rsidRDefault="006F13FA" w:rsidP="00E45617">
      <w:pPr>
        <w:tabs>
          <w:tab w:val="left" w:pos="6521"/>
        </w:tabs>
        <w:jc w:val="right"/>
        <w:rPr>
          <w:rFonts w:ascii="Cambria" w:hAnsi="Cambria" w:cs="Calibri"/>
          <w:color w:val="000000" w:themeColor="text1"/>
        </w:rPr>
      </w:pPr>
      <w:r w:rsidRPr="00D45BE3">
        <w:rPr>
          <w:rFonts w:ascii="Cambria" w:hAnsi="Cambria" w:cs="Calibri"/>
          <w:color w:val="000000" w:themeColor="text1"/>
        </w:rPr>
        <w:t xml:space="preserve">Wien, </w:t>
      </w:r>
      <w:r w:rsidR="003C45D3">
        <w:rPr>
          <w:rFonts w:ascii="Cambria" w:hAnsi="Cambria" w:cs="Calibri"/>
          <w:color w:val="000000" w:themeColor="text1"/>
        </w:rPr>
        <w:t>16</w:t>
      </w:r>
      <w:r w:rsidR="00A90B3C" w:rsidRPr="00D45BE3">
        <w:rPr>
          <w:rFonts w:ascii="Cambria" w:hAnsi="Cambria" w:cs="Calibri"/>
          <w:color w:val="000000" w:themeColor="text1"/>
        </w:rPr>
        <w:t xml:space="preserve">. </w:t>
      </w:r>
      <w:r w:rsidR="003C45D3">
        <w:rPr>
          <w:rFonts w:ascii="Cambria" w:hAnsi="Cambria" w:cs="Calibri"/>
          <w:color w:val="000000" w:themeColor="text1"/>
        </w:rPr>
        <w:t>Januar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3C45D3">
        <w:rPr>
          <w:rFonts w:ascii="Cambria" w:hAnsi="Cambria" w:cs="Calibri"/>
          <w:color w:val="000000" w:themeColor="text1"/>
        </w:rPr>
        <w:t>5</w:t>
      </w:r>
    </w:p>
    <w:p w14:paraId="1EEA8D6B" w14:textId="77777777" w:rsidR="006A78D6" w:rsidRPr="00D45BE3" w:rsidRDefault="006A78D6" w:rsidP="0094225D">
      <w:pPr>
        <w:rPr>
          <w:rFonts w:ascii="Cambria" w:hAnsi="Cambria" w:cs="Calibri"/>
          <w:b/>
          <w:color w:val="000000" w:themeColor="text1"/>
          <w:sz w:val="52"/>
          <w:szCs w:val="52"/>
        </w:rPr>
      </w:pPr>
    </w:p>
    <w:p w14:paraId="4A14A871" w14:textId="46D0CE3F" w:rsidR="003C45D3" w:rsidRPr="003C45D3" w:rsidRDefault="003C45D3" w:rsidP="003C45D3">
      <w:pPr>
        <w:widowControl w:val="0"/>
        <w:autoSpaceDE w:val="0"/>
        <w:autoSpaceDN w:val="0"/>
        <w:adjustRightInd w:val="0"/>
        <w:spacing w:line="276" w:lineRule="auto"/>
        <w:jc w:val="center"/>
        <w:rPr>
          <w:b/>
          <w:bCs/>
          <w:color w:val="000000"/>
          <w:sz w:val="44"/>
          <w:szCs w:val="44"/>
        </w:rPr>
      </w:pPr>
      <w:r w:rsidRPr="003C45D3">
        <w:rPr>
          <w:b/>
          <w:bCs/>
          <w:color w:val="000000"/>
          <w:sz w:val="44"/>
          <w:szCs w:val="44"/>
        </w:rPr>
        <w:t xml:space="preserve">13. </w:t>
      </w:r>
      <w:proofErr w:type="gramStart"/>
      <w:r w:rsidRPr="003C45D3">
        <w:rPr>
          <w:b/>
          <w:bCs/>
          <w:color w:val="000000"/>
          <w:sz w:val="44"/>
          <w:szCs w:val="44"/>
        </w:rPr>
        <w:t>ISU  Mozart</w:t>
      </w:r>
      <w:proofErr w:type="gramEnd"/>
      <w:r w:rsidRPr="003C45D3">
        <w:rPr>
          <w:b/>
          <w:bCs/>
          <w:color w:val="000000"/>
          <w:sz w:val="44"/>
          <w:szCs w:val="44"/>
        </w:rPr>
        <w:t xml:space="preserve"> Cup 17.- 19. Jänner 2025</w:t>
      </w:r>
    </w:p>
    <w:p w14:paraId="158EE6C6" w14:textId="77777777" w:rsidR="003C45D3" w:rsidRPr="003C45D3" w:rsidRDefault="003C45D3" w:rsidP="003C45D3">
      <w:pPr>
        <w:jc w:val="center"/>
        <w:rPr>
          <w:b/>
          <w:bCs/>
          <w:color w:val="000000"/>
          <w:sz w:val="44"/>
          <w:szCs w:val="44"/>
        </w:rPr>
      </w:pPr>
      <w:r w:rsidRPr="003C45D3">
        <w:rPr>
          <w:b/>
          <w:bCs/>
          <w:color w:val="000000"/>
          <w:sz w:val="44"/>
          <w:szCs w:val="44"/>
        </w:rPr>
        <w:t>Teil der ISU Challenger Serie</w:t>
      </w:r>
    </w:p>
    <w:p w14:paraId="2637E6BD" w14:textId="77777777" w:rsidR="003C45D3" w:rsidRPr="003C45D3" w:rsidRDefault="003C45D3" w:rsidP="003C45D3">
      <w:pPr>
        <w:jc w:val="center"/>
        <w:rPr>
          <w:b/>
          <w:bCs/>
          <w:color w:val="000000"/>
          <w:sz w:val="44"/>
          <w:szCs w:val="44"/>
        </w:rPr>
      </w:pPr>
    </w:p>
    <w:p w14:paraId="499BABF6" w14:textId="77777777" w:rsidR="003C45D3" w:rsidRPr="003C45D3" w:rsidRDefault="003C45D3" w:rsidP="003C45D3">
      <w:pPr>
        <w:jc w:val="center"/>
        <w:rPr>
          <w:b/>
          <w:bCs/>
          <w:color w:val="000000"/>
          <w:sz w:val="44"/>
          <w:szCs w:val="44"/>
        </w:rPr>
      </w:pPr>
      <w:r w:rsidRPr="003C45D3">
        <w:rPr>
          <w:b/>
          <w:bCs/>
          <w:color w:val="000000"/>
          <w:sz w:val="44"/>
          <w:szCs w:val="44"/>
        </w:rPr>
        <w:t>70 Teams aus 15 Nationen</w:t>
      </w:r>
    </w:p>
    <w:p w14:paraId="4B6BAC2D" w14:textId="7420EB42" w:rsidR="007E3B51" w:rsidRDefault="007E3B51" w:rsidP="00CF20B3">
      <w:pPr>
        <w:jc w:val="center"/>
        <w:rPr>
          <w:rStyle w:val="Strong"/>
          <w:color w:val="000000"/>
        </w:rPr>
      </w:pPr>
    </w:p>
    <w:p w14:paraId="6A7BB347" w14:textId="77777777" w:rsidR="00A90B3C" w:rsidRPr="00180342" w:rsidRDefault="00A90B3C" w:rsidP="00A90B3C">
      <w:pPr>
        <w:rPr>
          <w:rFonts w:ascii="Cambria" w:hAnsi="Cambria"/>
          <w:color w:val="000000" w:themeColor="text1"/>
          <w:sz w:val="23"/>
          <w:szCs w:val="23"/>
        </w:rPr>
      </w:pPr>
    </w:p>
    <w:p w14:paraId="36818304" w14:textId="77777777" w:rsidR="003C45D3" w:rsidRPr="00204454" w:rsidRDefault="003C45D3" w:rsidP="00204454">
      <w:pPr>
        <w:jc w:val="both"/>
        <w:rPr>
          <w:color w:val="000000"/>
        </w:rPr>
      </w:pPr>
      <w:r w:rsidRPr="00204454">
        <w:rPr>
          <w:color w:val="000000"/>
        </w:rPr>
        <w:t>Von 17. bis 19. Januar 2025 wird in der Eisarena Volksgarten Salzburg der</w:t>
      </w:r>
      <w:r w:rsidRPr="00204454">
        <w:rPr>
          <w:rStyle w:val="apple-converted-space"/>
          <w:color w:val="000000"/>
        </w:rPr>
        <w:t> </w:t>
      </w:r>
      <w:r w:rsidRPr="00204454">
        <w:rPr>
          <w:rStyle w:val="Strong"/>
          <w:color w:val="000000"/>
        </w:rPr>
        <w:t xml:space="preserve">13. </w:t>
      </w:r>
      <w:proofErr w:type="gramStart"/>
      <w:r w:rsidRPr="00204454">
        <w:rPr>
          <w:rStyle w:val="Strong"/>
          <w:color w:val="000000"/>
        </w:rPr>
        <w:t>ISU Mozartcup</w:t>
      </w:r>
      <w:proofErr w:type="gramEnd"/>
      <w:r w:rsidRPr="00204454">
        <w:rPr>
          <w:rStyle w:val="apple-converted-space"/>
          <w:color w:val="000000"/>
        </w:rPr>
        <w:t> </w:t>
      </w:r>
      <w:r w:rsidRPr="00204454">
        <w:rPr>
          <w:color w:val="000000"/>
        </w:rPr>
        <w:t xml:space="preserve">mit rund 70 Teams aus 15 Nationen ausgetragen. Der </w:t>
      </w:r>
      <w:proofErr w:type="spellStart"/>
      <w:r w:rsidRPr="00204454">
        <w:rPr>
          <w:color w:val="000000"/>
        </w:rPr>
        <w:t>Bewerb</w:t>
      </w:r>
      <w:proofErr w:type="spellEnd"/>
      <w:r w:rsidRPr="00204454">
        <w:rPr>
          <w:color w:val="000000"/>
        </w:rPr>
        <w:t xml:space="preserve">, der auch 2025 Teil der prestigeträchtigen ISU Challenger-Serie ist, bringt Weltklasse-Teams im Synchroneiskunstlauf nach Österreich. </w:t>
      </w:r>
    </w:p>
    <w:p w14:paraId="1570A58A" w14:textId="77777777" w:rsidR="003C45D3" w:rsidRPr="00204454" w:rsidRDefault="003C45D3" w:rsidP="00204454">
      <w:pPr>
        <w:jc w:val="both"/>
        <w:rPr>
          <w:color w:val="000000"/>
        </w:rPr>
      </w:pPr>
    </w:p>
    <w:p w14:paraId="66F487B6" w14:textId="455EFF6D" w:rsidR="003C45D3" w:rsidRPr="00204454" w:rsidRDefault="003C45D3" w:rsidP="00204454">
      <w:pPr>
        <w:jc w:val="both"/>
        <w:rPr>
          <w:color w:val="000000"/>
        </w:rPr>
      </w:pPr>
      <w:r w:rsidRPr="00204454">
        <w:rPr>
          <w:color w:val="000000"/>
        </w:rPr>
        <w:t>Unter den Top-Teilnehmern sind die mehrfachen Weltmeister</w:t>
      </w:r>
      <w:r w:rsidRPr="00204454">
        <w:rPr>
          <w:rStyle w:val="apple-converted-space"/>
          <w:color w:val="000000"/>
        </w:rPr>
        <w:t> </w:t>
      </w:r>
      <w:r w:rsidRPr="00204454">
        <w:rPr>
          <w:rStyle w:val="Strong"/>
          <w:color w:val="000000"/>
        </w:rPr>
        <w:t xml:space="preserve">Helsinki </w:t>
      </w:r>
      <w:proofErr w:type="spellStart"/>
      <w:r w:rsidRPr="00204454">
        <w:rPr>
          <w:rStyle w:val="Strong"/>
          <w:color w:val="000000"/>
        </w:rPr>
        <w:t>Rockettes</w:t>
      </w:r>
      <w:proofErr w:type="spellEnd"/>
      <w:r w:rsidRPr="00204454">
        <w:rPr>
          <w:rStyle w:val="apple-converted-space"/>
          <w:color w:val="000000"/>
        </w:rPr>
        <w:t> </w:t>
      </w:r>
      <w:r w:rsidRPr="00204454">
        <w:rPr>
          <w:color w:val="000000"/>
        </w:rPr>
        <w:t>(Finnland), die</w:t>
      </w:r>
      <w:r w:rsidRPr="00204454">
        <w:rPr>
          <w:rStyle w:val="apple-converted-space"/>
          <w:color w:val="000000"/>
        </w:rPr>
        <w:t> </w:t>
      </w:r>
      <w:r w:rsidRPr="00204454">
        <w:rPr>
          <w:rStyle w:val="Strong"/>
          <w:color w:val="000000"/>
        </w:rPr>
        <w:t>Skyliners Senior</w:t>
      </w:r>
      <w:r w:rsidRPr="00204454">
        <w:rPr>
          <w:rStyle w:val="apple-converted-space"/>
          <w:color w:val="000000"/>
        </w:rPr>
        <w:t> </w:t>
      </w:r>
      <w:r w:rsidRPr="00204454">
        <w:rPr>
          <w:color w:val="000000"/>
        </w:rPr>
        <w:t>aus den USA (aktuell Weltranglisten-Sechster) und das ungarische Team</w:t>
      </w:r>
      <w:r w:rsidRPr="00204454">
        <w:rPr>
          <w:rStyle w:val="apple-converted-space"/>
          <w:color w:val="000000"/>
        </w:rPr>
        <w:t> </w:t>
      </w:r>
      <w:r w:rsidRPr="00204454">
        <w:rPr>
          <w:rStyle w:val="Strong"/>
          <w:color w:val="000000"/>
        </w:rPr>
        <w:t>Passion</w:t>
      </w:r>
      <w:r w:rsidRPr="00204454">
        <w:rPr>
          <w:rStyle w:val="apple-converted-space"/>
          <w:color w:val="000000"/>
        </w:rPr>
        <w:t> </w:t>
      </w:r>
      <w:r w:rsidRPr="00204454">
        <w:rPr>
          <w:color w:val="000000"/>
        </w:rPr>
        <w:t xml:space="preserve">(Weltranglisten-Fünfter). Besonders spannend wird der </w:t>
      </w:r>
      <w:proofErr w:type="spellStart"/>
      <w:r w:rsidRPr="00204454">
        <w:rPr>
          <w:color w:val="000000"/>
        </w:rPr>
        <w:t>Juniorenbewerb</w:t>
      </w:r>
      <w:proofErr w:type="spellEnd"/>
      <w:r w:rsidRPr="00204454">
        <w:rPr>
          <w:color w:val="000000"/>
        </w:rPr>
        <w:t xml:space="preserve"> mit Teams wie</w:t>
      </w:r>
      <w:r w:rsidRPr="00204454">
        <w:rPr>
          <w:rStyle w:val="apple-converted-space"/>
          <w:color w:val="000000"/>
        </w:rPr>
        <w:t> </w:t>
      </w:r>
      <w:r w:rsidRPr="00204454">
        <w:rPr>
          <w:rStyle w:val="Strong"/>
          <w:color w:val="000000"/>
        </w:rPr>
        <w:t xml:space="preserve">Team </w:t>
      </w:r>
      <w:proofErr w:type="spellStart"/>
      <w:r w:rsidRPr="00204454">
        <w:rPr>
          <w:rStyle w:val="Strong"/>
          <w:color w:val="000000"/>
        </w:rPr>
        <w:t>Fintastic</w:t>
      </w:r>
      <w:proofErr w:type="spellEnd"/>
      <w:r w:rsidRPr="00204454">
        <w:rPr>
          <w:rStyle w:val="Strong"/>
          <w:color w:val="000000"/>
        </w:rPr>
        <w:t xml:space="preserve"> Junior</w:t>
      </w:r>
      <w:r w:rsidRPr="00204454">
        <w:rPr>
          <w:rStyle w:val="Strong"/>
          <w:color w:val="000000"/>
        </w:rPr>
        <w:t xml:space="preserve"> </w:t>
      </w:r>
      <w:r w:rsidRPr="00204454">
        <w:rPr>
          <w:color w:val="000000"/>
        </w:rPr>
        <w:t>(dreifacher Juniorenweltmeister, Weltranglisten-Erster) und den italienischen</w:t>
      </w:r>
      <w:r w:rsidRPr="00204454">
        <w:rPr>
          <w:rStyle w:val="apple-converted-space"/>
          <w:color w:val="000000"/>
        </w:rPr>
        <w:t> </w:t>
      </w:r>
      <w:r w:rsidRPr="00204454">
        <w:rPr>
          <w:rStyle w:val="Strong"/>
          <w:color w:val="000000"/>
        </w:rPr>
        <w:t xml:space="preserve">Hot </w:t>
      </w:r>
      <w:proofErr w:type="spellStart"/>
      <w:r w:rsidRPr="00204454">
        <w:rPr>
          <w:rStyle w:val="Strong"/>
          <w:color w:val="000000"/>
        </w:rPr>
        <w:t>Shivers</w:t>
      </w:r>
      <w:proofErr w:type="spellEnd"/>
      <w:r w:rsidRPr="00204454">
        <w:rPr>
          <w:rStyle w:val="Strong"/>
          <w:color w:val="000000"/>
        </w:rPr>
        <w:t xml:space="preserve"> Junior</w:t>
      </w:r>
      <w:r w:rsidRPr="00204454">
        <w:rPr>
          <w:color w:val="000000"/>
        </w:rPr>
        <w:t>, die für ihre lange Tradition und starken Auftritte bekannt sind.</w:t>
      </w:r>
    </w:p>
    <w:p w14:paraId="6823269F" w14:textId="7777777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b/>
          <w:bCs/>
          <w:color w:val="000000"/>
          <w:lang w:eastAsia="en-US"/>
        </w:rPr>
        <w:t>MOZART CUP: Sport und Kultur vereint in Salzburg</w:t>
      </w:r>
    </w:p>
    <w:p w14:paraId="278D9F0B" w14:textId="3FFF2F3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 xml:space="preserve">Seit 2011 veranstaltet die </w:t>
      </w:r>
      <w:proofErr w:type="spellStart"/>
      <w:r w:rsidRPr="00204454">
        <w:rPr>
          <w:rFonts w:eastAsia="Times New Roman" w:cs="Times New Roman"/>
          <w:color w:val="000000"/>
          <w:lang w:eastAsia="en-US"/>
        </w:rPr>
        <w:t>Eisunion</w:t>
      </w:r>
      <w:proofErr w:type="spellEnd"/>
      <w:r w:rsidRPr="00204454">
        <w:rPr>
          <w:rFonts w:eastAsia="Times New Roman" w:cs="Times New Roman"/>
          <w:color w:val="000000"/>
          <w:lang w:eastAsia="en-US"/>
        </w:rPr>
        <w:t xml:space="preserve"> Salzburg den ISU Mozart Cup, einen der weltweit größten Synchroneiskunstlauf-Wettbewerbe, und den Amade Cup für den Breitensport. Jedes Jahr Mitte Januar zieht das Event Teilnehmer</w:t>
      </w:r>
      <w:r w:rsidRPr="00204454">
        <w:rPr>
          <w:rFonts w:eastAsia="Times New Roman" w:cs="Times New Roman"/>
          <w:color w:val="000000"/>
          <w:lang w:eastAsia="en-US"/>
        </w:rPr>
        <w:t>*</w:t>
      </w:r>
      <w:r w:rsidRPr="00204454">
        <w:rPr>
          <w:rFonts w:eastAsia="Times New Roman" w:cs="Times New Roman"/>
          <w:color w:val="000000"/>
          <w:lang w:eastAsia="en-US"/>
        </w:rPr>
        <w:t>innen aus aller Welt an. Möglich wird dies durch das Engagement zahlreicher freiwilliger</w:t>
      </w:r>
      <w:r w:rsidRPr="00204454">
        <w:rPr>
          <w:rFonts w:eastAsia="Times New Roman" w:cs="Times New Roman"/>
          <w:i/>
          <w:iCs/>
          <w:color w:val="000000"/>
          <w:lang w:eastAsia="en-US"/>
        </w:rPr>
        <w:t xml:space="preserve"> </w:t>
      </w:r>
      <w:r w:rsidRPr="00204454">
        <w:rPr>
          <w:rFonts w:eastAsia="Times New Roman" w:cs="Times New Roman"/>
          <w:color w:val="000000"/>
          <w:lang w:eastAsia="en-US"/>
        </w:rPr>
        <w:t>Helfer</w:t>
      </w:r>
      <w:r w:rsidRPr="00204454">
        <w:rPr>
          <w:rFonts w:eastAsia="Times New Roman" w:cs="Times New Roman"/>
          <w:color w:val="000000"/>
          <w:lang w:eastAsia="en-US"/>
        </w:rPr>
        <w:t>*</w:t>
      </w:r>
      <w:r w:rsidRPr="00204454">
        <w:rPr>
          <w:rFonts w:eastAsia="Times New Roman" w:cs="Times New Roman"/>
          <w:color w:val="000000"/>
          <w:lang w:eastAsia="en-US"/>
        </w:rPr>
        <w:t>innen und öffentliche Förderungen, die den hohen Mehrwert für Tourismus und Sport in Salzburg sichern.</w:t>
      </w:r>
    </w:p>
    <w:p w14:paraId="7F1B3771" w14:textId="7777777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 xml:space="preserve">Der Mozart Cup verbindet Kunst und Sport und hat Salzburg als internationale Sport- und Kulturstadt etabliert. Nach Rekordteilnahmen </w:t>
      </w:r>
      <w:proofErr w:type="gramStart"/>
      <w:r w:rsidRPr="00204454">
        <w:rPr>
          <w:rFonts w:eastAsia="Times New Roman" w:cs="Times New Roman"/>
          <w:color w:val="000000"/>
          <w:lang w:eastAsia="en-US"/>
        </w:rPr>
        <w:t>in 2023</w:t>
      </w:r>
      <w:proofErr w:type="gramEnd"/>
      <w:r w:rsidRPr="00204454">
        <w:rPr>
          <w:rFonts w:eastAsia="Times New Roman" w:cs="Times New Roman"/>
          <w:color w:val="000000"/>
          <w:lang w:eastAsia="en-US"/>
        </w:rPr>
        <w:t xml:space="preserve"> mit 87 Teams wurde das Teilnehmerfeld 2024 bewusst reduziert, um Qualität und Organisation zu gewährleisten. Für 2025 werden 70 Teams aus 15 Nationen erwartet, darunter Teams aus Japan und Australien.</w:t>
      </w:r>
    </w:p>
    <w:p w14:paraId="522AF112" w14:textId="7777777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Der Mozart Cup ist mehr als ein Wettkampf – er ist eine Bühne für Synchroneiskunstlauf auf höchstem Niveau und ein Aushängeschild für Salzburgs internationale Strahlkraft.</w:t>
      </w:r>
    </w:p>
    <w:p w14:paraId="1D05C9A3" w14:textId="7777777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b/>
          <w:bCs/>
          <w:color w:val="000000"/>
          <w:lang w:eastAsia="en-US"/>
        </w:rPr>
        <w:lastRenderedPageBreak/>
        <w:t>Österreich ist stark vertreten:</w:t>
      </w:r>
    </w:p>
    <w:p w14:paraId="4D7AE50F" w14:textId="6BCB119E"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 xml:space="preserve">Insgesamt nehmen acht österreichische Teams am Mozart Cup teil, darunter auch das </w:t>
      </w:r>
      <w:r w:rsidRPr="00204454">
        <w:rPr>
          <w:rFonts w:eastAsia="Times New Roman" w:cs="Times New Roman"/>
          <w:color w:val="000000"/>
          <w:lang w:eastAsia="en-US"/>
        </w:rPr>
        <w:t>Juniorenmeister-Team</w:t>
      </w:r>
      <w:r w:rsidRPr="00204454">
        <w:rPr>
          <w:rFonts w:eastAsia="Times New Roman" w:cs="Times New Roman"/>
          <w:color w:val="000000"/>
          <w:lang w:eastAsia="en-US"/>
        </w:rPr>
        <w:t xml:space="preserve"> </w:t>
      </w:r>
      <w:proofErr w:type="spellStart"/>
      <w:r w:rsidRPr="00204454">
        <w:rPr>
          <w:rFonts w:eastAsia="Times New Roman" w:cs="Times New Roman"/>
          <w:color w:val="000000"/>
          <w:lang w:eastAsia="en-US"/>
        </w:rPr>
        <w:t>Colibris</w:t>
      </w:r>
      <w:proofErr w:type="spellEnd"/>
      <w:r w:rsidRPr="00204454">
        <w:rPr>
          <w:rFonts w:eastAsia="Times New Roman" w:cs="Times New Roman"/>
          <w:color w:val="000000"/>
          <w:lang w:eastAsia="en-US"/>
        </w:rPr>
        <w:t xml:space="preserve"> Vienna</w:t>
      </w:r>
      <w:r w:rsidRPr="00204454">
        <w:rPr>
          <w:rFonts w:eastAsia="Times New Roman" w:cs="Times New Roman"/>
          <w:color w:val="000000"/>
          <w:lang w:eastAsia="en-US"/>
        </w:rPr>
        <w:t xml:space="preserve"> und das Schülermeister-Team Sweet Mozart aus Salzburg. </w:t>
      </w:r>
    </w:p>
    <w:p w14:paraId="02152206" w14:textId="06A494EF"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 xml:space="preserve">Salzburg wird </w:t>
      </w:r>
      <w:r w:rsidRPr="00204454">
        <w:rPr>
          <w:rFonts w:eastAsia="Times New Roman" w:cs="Times New Roman"/>
          <w:color w:val="000000"/>
          <w:lang w:eastAsia="en-US"/>
        </w:rPr>
        <w:t xml:space="preserve">zudem </w:t>
      </w:r>
      <w:r w:rsidRPr="00204454">
        <w:rPr>
          <w:rFonts w:eastAsia="Times New Roman" w:cs="Times New Roman"/>
          <w:color w:val="000000"/>
          <w:lang w:eastAsia="en-US"/>
        </w:rPr>
        <w:t xml:space="preserve">beim Mozart Cup mit </w:t>
      </w:r>
      <w:r w:rsidRPr="00204454">
        <w:rPr>
          <w:rFonts w:eastAsia="Times New Roman" w:cs="Times New Roman"/>
          <w:color w:val="000000"/>
          <w:lang w:eastAsia="en-US"/>
        </w:rPr>
        <w:t>drei</w:t>
      </w:r>
      <w:r w:rsidRPr="00204454">
        <w:rPr>
          <w:rFonts w:eastAsia="Times New Roman" w:cs="Times New Roman"/>
          <w:color w:val="000000"/>
          <w:lang w:eastAsia="en-US"/>
        </w:rPr>
        <w:t xml:space="preserve"> Teams antreten: Sweet Mozart Juvenile, Basic </w:t>
      </w:r>
      <w:proofErr w:type="spellStart"/>
      <w:r w:rsidRPr="00204454">
        <w:rPr>
          <w:rFonts w:eastAsia="Times New Roman" w:cs="Times New Roman"/>
          <w:color w:val="000000"/>
          <w:lang w:eastAsia="en-US"/>
        </w:rPr>
        <w:t>Novice</w:t>
      </w:r>
      <w:proofErr w:type="spellEnd"/>
      <w:r w:rsidRPr="00204454">
        <w:rPr>
          <w:rFonts w:eastAsia="Times New Roman" w:cs="Times New Roman"/>
          <w:color w:val="000000"/>
          <w:lang w:eastAsia="en-US"/>
        </w:rPr>
        <w:t xml:space="preserve"> (amtierender österreichischer Schülermeister) und Mixed Age.</w:t>
      </w:r>
    </w:p>
    <w:p w14:paraId="3B08AA8C" w14:textId="7777777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b/>
          <w:bCs/>
          <w:color w:val="000000"/>
          <w:lang w:eastAsia="en-US"/>
        </w:rPr>
        <w:t xml:space="preserve">Erfolg und Zielsetzung der </w:t>
      </w:r>
      <w:proofErr w:type="spellStart"/>
      <w:r w:rsidRPr="00204454">
        <w:rPr>
          <w:rFonts w:eastAsia="Times New Roman" w:cs="Times New Roman"/>
          <w:b/>
          <w:bCs/>
          <w:color w:val="000000"/>
          <w:lang w:eastAsia="en-US"/>
        </w:rPr>
        <w:t>Colibris</w:t>
      </w:r>
      <w:proofErr w:type="spellEnd"/>
      <w:r w:rsidRPr="00204454">
        <w:rPr>
          <w:rFonts w:eastAsia="Times New Roman" w:cs="Times New Roman"/>
          <w:b/>
          <w:bCs/>
          <w:color w:val="000000"/>
          <w:lang w:eastAsia="en-US"/>
        </w:rPr>
        <w:t xml:space="preserve"> Vienna:</w:t>
      </w:r>
    </w:p>
    <w:p w14:paraId="568399FF" w14:textId="77777777" w:rsidR="00204454"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 xml:space="preserve">Das Juniorenteam </w:t>
      </w:r>
      <w:proofErr w:type="spellStart"/>
      <w:r w:rsidRPr="00204454">
        <w:rPr>
          <w:rFonts w:eastAsia="Times New Roman" w:cs="Times New Roman"/>
          <w:color w:val="000000"/>
          <w:lang w:eastAsia="en-US"/>
        </w:rPr>
        <w:t>Colibris</w:t>
      </w:r>
      <w:proofErr w:type="spellEnd"/>
      <w:r w:rsidRPr="00204454">
        <w:rPr>
          <w:rFonts w:eastAsia="Times New Roman" w:cs="Times New Roman"/>
          <w:color w:val="000000"/>
          <w:lang w:eastAsia="en-US"/>
        </w:rPr>
        <w:t xml:space="preserve"> Vienna erzielte bei der Junioren-Weltmeisterschaft 2024 einen respektablen 16. Platz von insgesamt 24 Teams. Diese Leistung unterstreicht die stetige Entwicklung des Teams, das durch Präzision, Teamgeist und Ausdrucksstärke überzeugt. Die </w:t>
      </w:r>
      <w:proofErr w:type="spellStart"/>
      <w:r w:rsidRPr="00204454">
        <w:rPr>
          <w:rFonts w:eastAsia="Times New Roman" w:cs="Times New Roman"/>
          <w:color w:val="000000"/>
          <w:lang w:eastAsia="en-US"/>
        </w:rPr>
        <w:t>Colibris</w:t>
      </w:r>
      <w:proofErr w:type="spellEnd"/>
      <w:r w:rsidRPr="00204454">
        <w:rPr>
          <w:rFonts w:eastAsia="Times New Roman" w:cs="Times New Roman"/>
          <w:color w:val="000000"/>
          <w:lang w:eastAsia="en-US"/>
        </w:rPr>
        <w:t xml:space="preserve"> Vienna gehören zu den Aushängeschildern des österreichischen Synchroneiskunstlaufs und beweisen mit ihrer Performance auf internationaler Bühne ihr großes Potenzial.</w:t>
      </w:r>
    </w:p>
    <w:p w14:paraId="0CB5460F" w14:textId="05F2A9F6" w:rsidR="003C45D3" w:rsidRPr="00204454" w:rsidRDefault="00204454" w:rsidP="00204454">
      <w:pPr>
        <w:spacing w:before="100" w:beforeAutospacing="1" w:after="100" w:afterAutospacing="1"/>
        <w:jc w:val="both"/>
        <w:rPr>
          <w:rFonts w:eastAsia="Times New Roman" w:cs="Times New Roman"/>
          <w:color w:val="000000"/>
          <w:lang w:eastAsia="en-US"/>
        </w:rPr>
      </w:pPr>
      <w:r w:rsidRPr="00204454">
        <w:rPr>
          <w:rFonts w:eastAsia="Times New Roman" w:cs="Times New Roman"/>
          <w:color w:val="000000"/>
          <w:lang w:eastAsia="en-US"/>
        </w:rPr>
        <w:t>„Die Teilnahme am Mozart Cup ist für uns eine große Ehre. Synchroneiskunstlauf ist weltweit noch nicht überall stark vertreten, aber dieser Wettbewerb zieht Teams aus der ganzen Welt an. Teil dieses Events zu sein, erfüllt uns mit Stolz und motiviert uns, unser Bestes zu geben – besonders, da auch unsere Familien und Freunde extra anreisen, um uns vor Ort zu unterstützen.</w:t>
      </w:r>
      <w:r w:rsidRPr="00204454">
        <w:rPr>
          <w:rFonts w:eastAsia="Times New Roman" w:cs="Times New Roman"/>
          <w:color w:val="000000"/>
          <w:lang w:eastAsia="en-US"/>
        </w:rPr>
        <w:t xml:space="preserve">“, </w:t>
      </w:r>
      <w:r w:rsidRPr="00204454">
        <w:rPr>
          <w:rFonts w:eastAsia="Times New Roman" w:cs="Times New Roman"/>
          <w:color w:val="000000"/>
          <w:lang w:eastAsia="en-US"/>
        </w:rPr>
        <w:t xml:space="preserve">erklärt Sabine Konrad, Trainerin der </w:t>
      </w:r>
      <w:proofErr w:type="spellStart"/>
      <w:r w:rsidRPr="00204454">
        <w:rPr>
          <w:rFonts w:eastAsia="Times New Roman" w:cs="Times New Roman"/>
          <w:color w:val="000000"/>
          <w:lang w:eastAsia="en-US"/>
        </w:rPr>
        <w:t>Colibris</w:t>
      </w:r>
      <w:proofErr w:type="spellEnd"/>
      <w:r w:rsidRPr="00204454">
        <w:rPr>
          <w:rFonts w:eastAsia="Times New Roman" w:cs="Times New Roman"/>
          <w:color w:val="000000"/>
          <w:lang w:eastAsia="en-US"/>
        </w:rPr>
        <w:t xml:space="preserve"> Vienna.</w:t>
      </w:r>
    </w:p>
    <w:p w14:paraId="31A5E919" w14:textId="77777777" w:rsidR="003C45D3" w:rsidRDefault="003C45D3" w:rsidP="00B05B56">
      <w:pPr>
        <w:rPr>
          <w:rFonts w:ascii="Cambria" w:hAnsi="Cambria"/>
          <w:color w:val="000000" w:themeColor="text1"/>
        </w:rPr>
      </w:pPr>
    </w:p>
    <w:p w14:paraId="599C8B1C" w14:textId="214D6845" w:rsidR="00DB31C1" w:rsidRDefault="00B05B56" w:rsidP="00B05B56">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0DEEF2B6" w14:textId="3F01B9A4" w:rsidR="00DB31C1" w:rsidRDefault="00DB31C1" w:rsidP="00B05B56">
      <w:pPr>
        <w:rPr>
          <w:lang w:eastAsia="en-GB"/>
        </w:rPr>
      </w:pPr>
      <w:r>
        <w:rPr>
          <w:lang w:eastAsia="en-GB"/>
        </w:rPr>
        <w:t>Dr. Carmen Kiefer</w:t>
      </w:r>
      <w:r w:rsidR="003323C0">
        <w:rPr>
          <w:lang w:eastAsia="en-GB"/>
        </w:rPr>
        <w:t xml:space="preserve">, +43 676 3449971 </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7E649E9D" w14:textId="71418F52" w:rsidR="00204454" w:rsidRPr="00204454" w:rsidRDefault="00204454" w:rsidP="00F34374">
      <w:pPr>
        <w:pStyle w:val="ListParagraph"/>
        <w:numPr>
          <w:ilvl w:val="0"/>
          <w:numId w:val="3"/>
        </w:numPr>
        <w:rPr>
          <w:rFonts w:ascii="Cambria" w:hAnsi="Cambria"/>
          <w:color w:val="000000" w:themeColor="text1"/>
        </w:rPr>
      </w:pPr>
      <w:hyperlink r:id="rId7" w:history="1">
        <w:r w:rsidRPr="00204454">
          <w:rPr>
            <w:rStyle w:val="Hyperlink"/>
            <w:rFonts w:ascii="Cambria" w:hAnsi="Cambria"/>
          </w:rPr>
          <w:t>Livestream Mozart Cup</w:t>
        </w:r>
      </w:hyperlink>
    </w:p>
    <w:p w14:paraId="4A429DA2" w14:textId="7B120C09" w:rsidR="00DB31C1" w:rsidRPr="00B54D97" w:rsidRDefault="00DB31C1" w:rsidP="00F34374">
      <w:pPr>
        <w:pStyle w:val="ListParagraph"/>
        <w:numPr>
          <w:ilvl w:val="0"/>
          <w:numId w:val="3"/>
        </w:numPr>
        <w:rPr>
          <w:rStyle w:val="Hyperlink"/>
          <w:rFonts w:ascii="Cambria" w:hAnsi="Cambria"/>
          <w:color w:val="000000" w:themeColor="text1"/>
          <w:u w:val="none"/>
        </w:rPr>
      </w:pPr>
      <w:hyperlink r:id="rId8" w:history="1">
        <w:r w:rsidRPr="002B6735">
          <w:rPr>
            <w:rStyle w:val="Hyperlink"/>
            <w:rFonts w:ascii="Cambria" w:hAnsi="Cambria"/>
          </w:rPr>
          <w:t>Bilder</w:t>
        </w:r>
      </w:hyperlink>
      <w:r>
        <w:rPr>
          <w:rStyle w:val="Hyperlink"/>
          <w:rFonts w:ascii="Cambria" w:hAnsi="Cambria"/>
        </w:rPr>
        <w:t xml:space="preserve"> </w:t>
      </w:r>
    </w:p>
    <w:p w14:paraId="2C540185" w14:textId="38FA86AB" w:rsidR="00DB31C1" w:rsidRPr="00CF20B3" w:rsidRDefault="00B54D97" w:rsidP="00DB31C1">
      <w:pPr>
        <w:pStyle w:val="ListParagraph"/>
        <w:numPr>
          <w:ilvl w:val="0"/>
          <w:numId w:val="3"/>
        </w:numPr>
        <w:rPr>
          <w:rFonts w:ascii="Cambria" w:hAnsi="Cambria"/>
          <w:color w:val="000000" w:themeColor="text1"/>
        </w:rPr>
      </w:pPr>
      <w:hyperlink r:id="rId9" w:history="1">
        <w:r w:rsidRPr="00B54D97">
          <w:rPr>
            <w:rStyle w:val="Hyperlink"/>
            <w:rFonts w:ascii="Cambria" w:hAnsi="Cambria"/>
          </w:rPr>
          <w:t>Skate Austria Presse Service</w:t>
        </w:r>
      </w:hyperlink>
    </w:p>
    <w:p w14:paraId="64940A41" w14:textId="77777777" w:rsidR="00DB31C1" w:rsidRDefault="00DB31C1" w:rsidP="00DB31C1">
      <w:pPr>
        <w:rPr>
          <w:rFonts w:ascii="Cambria" w:hAnsi="Cambria"/>
          <w:color w:val="000000" w:themeColor="text1"/>
        </w:rPr>
      </w:pPr>
    </w:p>
    <w:p w14:paraId="09464731" w14:textId="77777777" w:rsidR="00DB31C1" w:rsidRPr="00DB31C1" w:rsidRDefault="00DB31C1" w:rsidP="00DB31C1">
      <w:pPr>
        <w:rPr>
          <w:rFonts w:ascii="Cambria" w:hAnsi="Cambria"/>
          <w:color w:val="000000" w:themeColor="text1"/>
        </w:rPr>
      </w:pPr>
    </w:p>
    <w:p w14:paraId="62160051" w14:textId="10664B96" w:rsidR="00A90B3C" w:rsidRPr="00DB31C1" w:rsidRDefault="00A90B3C" w:rsidP="00DB31C1">
      <w:pPr>
        <w:ind w:left="360"/>
        <w:rPr>
          <w:rFonts w:ascii="Cambria" w:hAnsi="Cambria"/>
          <w:color w:val="000000" w:themeColor="text1"/>
        </w:rPr>
      </w:pPr>
    </w:p>
    <w:p w14:paraId="34669099" w14:textId="77777777" w:rsidR="002F2605" w:rsidRDefault="002F2605" w:rsidP="007A0A94">
      <w:pPr>
        <w:rPr>
          <w:rFonts w:ascii="Cambria" w:hAnsi="Cambria"/>
          <w:color w:val="000000" w:themeColor="text1"/>
          <w:lang w:val="de-DE"/>
        </w:rPr>
      </w:pPr>
    </w:p>
    <w:p w14:paraId="007EC67E" w14:textId="3CF9205B" w:rsidR="00BC5F8C" w:rsidRPr="00DB31C1" w:rsidRDefault="00CF7017" w:rsidP="0008142C">
      <w:pPr>
        <w:rPr>
          <w:rFonts w:ascii="Cambria" w:hAnsi="Cambria"/>
          <w:color w:val="000000" w:themeColor="text1"/>
          <w:lang w:val="de-DE"/>
        </w:rPr>
      </w:pPr>
      <w:r>
        <w:rPr>
          <w:rFonts w:ascii="Cambria" w:hAnsi="Cambria" w:cs="Calibri"/>
          <w:color w:val="000000" w:themeColor="text1"/>
        </w:rPr>
        <w:tab/>
      </w:r>
    </w:p>
    <w:sectPr w:rsidR="00BC5F8C" w:rsidRPr="00DB31C1" w:rsidSect="00C47431">
      <w:headerReference w:type="even" r:id="rId10"/>
      <w:headerReference w:type="default" r:id="rId11"/>
      <w:footerReference w:type="even" r:id="rId12"/>
      <w:footerReference w:type="default" r:id="rId13"/>
      <w:headerReference w:type="first" r:id="rId14"/>
      <w:footerReference w:type="first" r:id="rId15"/>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22378" w14:textId="77777777" w:rsidR="00294E2E" w:rsidRDefault="00294E2E" w:rsidP="001C28A7">
      <w:r>
        <w:separator/>
      </w:r>
    </w:p>
  </w:endnote>
  <w:endnote w:type="continuationSeparator" w:id="0">
    <w:p w14:paraId="4E150573" w14:textId="77777777" w:rsidR="00294E2E" w:rsidRDefault="00294E2E"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B85D" w14:textId="77777777" w:rsidR="007E3B51" w:rsidRDefault="007E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5456" w14:textId="77777777" w:rsidR="007E3B51" w:rsidRDefault="007E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6338" w14:textId="77777777" w:rsidR="00294E2E" w:rsidRDefault="00294E2E" w:rsidP="001C28A7">
      <w:r>
        <w:separator/>
      </w:r>
    </w:p>
  </w:footnote>
  <w:footnote w:type="continuationSeparator" w:id="0">
    <w:p w14:paraId="51F7C162" w14:textId="77777777" w:rsidR="00294E2E" w:rsidRDefault="00294E2E"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190E" w14:textId="77777777" w:rsidR="007E3B51" w:rsidRDefault="007E3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E869" w14:textId="77777777" w:rsidR="007E3B51" w:rsidRDefault="007E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C25D7"/>
    <w:multiLevelType w:val="multilevel"/>
    <w:tmpl w:val="A5F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AF42C3"/>
    <w:multiLevelType w:val="multilevel"/>
    <w:tmpl w:val="F0B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923E4"/>
    <w:multiLevelType w:val="multilevel"/>
    <w:tmpl w:val="185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775F8"/>
    <w:multiLevelType w:val="multilevel"/>
    <w:tmpl w:val="DAF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1"/>
  </w:num>
  <w:num w:numId="3" w16cid:durableId="847447304">
    <w:abstractNumId w:val="3"/>
  </w:num>
  <w:num w:numId="4" w16cid:durableId="1592661969">
    <w:abstractNumId w:val="7"/>
  </w:num>
  <w:num w:numId="5" w16cid:durableId="817040479">
    <w:abstractNumId w:val="2"/>
  </w:num>
  <w:num w:numId="6" w16cid:durableId="450784705">
    <w:abstractNumId w:val="4"/>
  </w:num>
  <w:num w:numId="7" w16cid:durableId="868957311">
    <w:abstractNumId w:val="5"/>
  </w:num>
  <w:num w:numId="8" w16cid:durableId="150990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5EC"/>
    <w:rsid w:val="00005CD8"/>
    <w:rsid w:val="0000652E"/>
    <w:rsid w:val="00016EEC"/>
    <w:rsid w:val="00021333"/>
    <w:rsid w:val="0002423B"/>
    <w:rsid w:val="00040E76"/>
    <w:rsid w:val="0004145A"/>
    <w:rsid w:val="0004192A"/>
    <w:rsid w:val="00057877"/>
    <w:rsid w:val="00061E40"/>
    <w:rsid w:val="00062B99"/>
    <w:rsid w:val="00080DDA"/>
    <w:rsid w:val="0008142C"/>
    <w:rsid w:val="000861AF"/>
    <w:rsid w:val="00086828"/>
    <w:rsid w:val="00086AD2"/>
    <w:rsid w:val="00086B4F"/>
    <w:rsid w:val="0009230B"/>
    <w:rsid w:val="000966B8"/>
    <w:rsid w:val="000A18A6"/>
    <w:rsid w:val="000A1AFD"/>
    <w:rsid w:val="000A4019"/>
    <w:rsid w:val="000B52CB"/>
    <w:rsid w:val="000C3F05"/>
    <w:rsid w:val="000C6224"/>
    <w:rsid w:val="000D45C8"/>
    <w:rsid w:val="000D6FF2"/>
    <w:rsid w:val="000E034F"/>
    <w:rsid w:val="001007B0"/>
    <w:rsid w:val="00114874"/>
    <w:rsid w:val="00117AE4"/>
    <w:rsid w:val="0013144F"/>
    <w:rsid w:val="00132E90"/>
    <w:rsid w:val="0014372D"/>
    <w:rsid w:val="0015133F"/>
    <w:rsid w:val="00157877"/>
    <w:rsid w:val="00170C67"/>
    <w:rsid w:val="00171BA5"/>
    <w:rsid w:val="00177360"/>
    <w:rsid w:val="00180342"/>
    <w:rsid w:val="00183519"/>
    <w:rsid w:val="001847A5"/>
    <w:rsid w:val="00195988"/>
    <w:rsid w:val="001A03CC"/>
    <w:rsid w:val="001A13F3"/>
    <w:rsid w:val="001A2403"/>
    <w:rsid w:val="001B33BD"/>
    <w:rsid w:val="001C28A7"/>
    <w:rsid w:val="001C2BC4"/>
    <w:rsid w:val="001C33BA"/>
    <w:rsid w:val="001C347C"/>
    <w:rsid w:val="001C3CB9"/>
    <w:rsid w:val="001E7EDA"/>
    <w:rsid w:val="00204454"/>
    <w:rsid w:val="00206965"/>
    <w:rsid w:val="0021022A"/>
    <w:rsid w:val="00212F9D"/>
    <w:rsid w:val="00215DF9"/>
    <w:rsid w:val="00216950"/>
    <w:rsid w:val="00216B60"/>
    <w:rsid w:val="00251031"/>
    <w:rsid w:val="00253442"/>
    <w:rsid w:val="0025456E"/>
    <w:rsid w:val="00262B51"/>
    <w:rsid w:val="002631B6"/>
    <w:rsid w:val="002637A6"/>
    <w:rsid w:val="0026579F"/>
    <w:rsid w:val="0026626E"/>
    <w:rsid w:val="002727AC"/>
    <w:rsid w:val="0027507D"/>
    <w:rsid w:val="00286414"/>
    <w:rsid w:val="002901F1"/>
    <w:rsid w:val="00294E2E"/>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20E1"/>
    <w:rsid w:val="003A3163"/>
    <w:rsid w:val="003A3EDF"/>
    <w:rsid w:val="003A7A0A"/>
    <w:rsid w:val="003B2239"/>
    <w:rsid w:val="003B2FD2"/>
    <w:rsid w:val="003B4832"/>
    <w:rsid w:val="003B4F84"/>
    <w:rsid w:val="003C2ABF"/>
    <w:rsid w:val="003C45D3"/>
    <w:rsid w:val="003C47A1"/>
    <w:rsid w:val="003C55F7"/>
    <w:rsid w:val="003C779C"/>
    <w:rsid w:val="003E11BA"/>
    <w:rsid w:val="003E50D8"/>
    <w:rsid w:val="003F149D"/>
    <w:rsid w:val="003F3309"/>
    <w:rsid w:val="003F512A"/>
    <w:rsid w:val="003F6015"/>
    <w:rsid w:val="0040554D"/>
    <w:rsid w:val="00407AA3"/>
    <w:rsid w:val="0041043F"/>
    <w:rsid w:val="004148B7"/>
    <w:rsid w:val="00416B78"/>
    <w:rsid w:val="00417098"/>
    <w:rsid w:val="004229FE"/>
    <w:rsid w:val="00422BD4"/>
    <w:rsid w:val="00423891"/>
    <w:rsid w:val="00427C10"/>
    <w:rsid w:val="00446556"/>
    <w:rsid w:val="00450E21"/>
    <w:rsid w:val="00451AC9"/>
    <w:rsid w:val="0047408A"/>
    <w:rsid w:val="00474265"/>
    <w:rsid w:val="00481965"/>
    <w:rsid w:val="0048237E"/>
    <w:rsid w:val="00482707"/>
    <w:rsid w:val="00492130"/>
    <w:rsid w:val="00497DF7"/>
    <w:rsid w:val="004A7998"/>
    <w:rsid w:val="004A7C44"/>
    <w:rsid w:val="004B279E"/>
    <w:rsid w:val="004B776F"/>
    <w:rsid w:val="004C1C79"/>
    <w:rsid w:val="004C24CE"/>
    <w:rsid w:val="004C277B"/>
    <w:rsid w:val="004D6F5D"/>
    <w:rsid w:val="004D71EF"/>
    <w:rsid w:val="004E50C7"/>
    <w:rsid w:val="004F1DEB"/>
    <w:rsid w:val="004F289E"/>
    <w:rsid w:val="004F28AA"/>
    <w:rsid w:val="004F54E2"/>
    <w:rsid w:val="00501005"/>
    <w:rsid w:val="0052479E"/>
    <w:rsid w:val="0053468F"/>
    <w:rsid w:val="00537D7B"/>
    <w:rsid w:val="00565305"/>
    <w:rsid w:val="005736F5"/>
    <w:rsid w:val="00580DFC"/>
    <w:rsid w:val="00585C74"/>
    <w:rsid w:val="0059606B"/>
    <w:rsid w:val="005A30C6"/>
    <w:rsid w:val="005A6F14"/>
    <w:rsid w:val="005B007B"/>
    <w:rsid w:val="005B143E"/>
    <w:rsid w:val="005C5A80"/>
    <w:rsid w:val="005C5F9C"/>
    <w:rsid w:val="005D3ED4"/>
    <w:rsid w:val="005D4A0C"/>
    <w:rsid w:val="005F009D"/>
    <w:rsid w:val="005F024B"/>
    <w:rsid w:val="00600A0C"/>
    <w:rsid w:val="00611C3F"/>
    <w:rsid w:val="00616A27"/>
    <w:rsid w:val="00624D7B"/>
    <w:rsid w:val="00631801"/>
    <w:rsid w:val="00635E71"/>
    <w:rsid w:val="006402AE"/>
    <w:rsid w:val="00646EA9"/>
    <w:rsid w:val="00652597"/>
    <w:rsid w:val="0066573B"/>
    <w:rsid w:val="006665A5"/>
    <w:rsid w:val="00667ADC"/>
    <w:rsid w:val="00673677"/>
    <w:rsid w:val="00677B64"/>
    <w:rsid w:val="006836F9"/>
    <w:rsid w:val="00695391"/>
    <w:rsid w:val="00695756"/>
    <w:rsid w:val="006A683A"/>
    <w:rsid w:val="006A78D6"/>
    <w:rsid w:val="006B27F7"/>
    <w:rsid w:val="006D1045"/>
    <w:rsid w:val="006D33C7"/>
    <w:rsid w:val="006D3991"/>
    <w:rsid w:val="006D64F5"/>
    <w:rsid w:val="006F13FA"/>
    <w:rsid w:val="006F7846"/>
    <w:rsid w:val="00702D06"/>
    <w:rsid w:val="007072AC"/>
    <w:rsid w:val="00711451"/>
    <w:rsid w:val="00715716"/>
    <w:rsid w:val="00717587"/>
    <w:rsid w:val="00722987"/>
    <w:rsid w:val="007259B4"/>
    <w:rsid w:val="00732164"/>
    <w:rsid w:val="007326D3"/>
    <w:rsid w:val="00732E88"/>
    <w:rsid w:val="00734E89"/>
    <w:rsid w:val="00736C34"/>
    <w:rsid w:val="00762F4A"/>
    <w:rsid w:val="00790283"/>
    <w:rsid w:val="0079055A"/>
    <w:rsid w:val="00795D13"/>
    <w:rsid w:val="00795E2A"/>
    <w:rsid w:val="00797E59"/>
    <w:rsid w:val="007A0A94"/>
    <w:rsid w:val="007A37ED"/>
    <w:rsid w:val="007A718D"/>
    <w:rsid w:val="007A7913"/>
    <w:rsid w:val="007B12F4"/>
    <w:rsid w:val="007B2B20"/>
    <w:rsid w:val="007B6514"/>
    <w:rsid w:val="007C05E0"/>
    <w:rsid w:val="007C4E83"/>
    <w:rsid w:val="007C50F6"/>
    <w:rsid w:val="007E3B2E"/>
    <w:rsid w:val="007E3B51"/>
    <w:rsid w:val="007E7B54"/>
    <w:rsid w:val="007F0676"/>
    <w:rsid w:val="0080580E"/>
    <w:rsid w:val="008104AE"/>
    <w:rsid w:val="00811AD5"/>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63DD6"/>
    <w:rsid w:val="009849CD"/>
    <w:rsid w:val="00985FDF"/>
    <w:rsid w:val="00986D60"/>
    <w:rsid w:val="00994522"/>
    <w:rsid w:val="009C168C"/>
    <w:rsid w:val="009C26EB"/>
    <w:rsid w:val="009C4A97"/>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37F0"/>
    <w:rsid w:val="00A75A9C"/>
    <w:rsid w:val="00A8016A"/>
    <w:rsid w:val="00A84380"/>
    <w:rsid w:val="00A90B3C"/>
    <w:rsid w:val="00A90D3A"/>
    <w:rsid w:val="00A938D5"/>
    <w:rsid w:val="00AB0F4C"/>
    <w:rsid w:val="00AC45EB"/>
    <w:rsid w:val="00AC7FBE"/>
    <w:rsid w:val="00AE6489"/>
    <w:rsid w:val="00B05B56"/>
    <w:rsid w:val="00B21C65"/>
    <w:rsid w:val="00B536F3"/>
    <w:rsid w:val="00B54D97"/>
    <w:rsid w:val="00B637A8"/>
    <w:rsid w:val="00B718F9"/>
    <w:rsid w:val="00B729B9"/>
    <w:rsid w:val="00B73E25"/>
    <w:rsid w:val="00B755A4"/>
    <w:rsid w:val="00B77DA6"/>
    <w:rsid w:val="00B80DFF"/>
    <w:rsid w:val="00B91526"/>
    <w:rsid w:val="00B91F7F"/>
    <w:rsid w:val="00B939B2"/>
    <w:rsid w:val="00BA2D14"/>
    <w:rsid w:val="00BA621D"/>
    <w:rsid w:val="00BA7B94"/>
    <w:rsid w:val="00BB0708"/>
    <w:rsid w:val="00BB4F59"/>
    <w:rsid w:val="00BC31D9"/>
    <w:rsid w:val="00BC4147"/>
    <w:rsid w:val="00BC5F8C"/>
    <w:rsid w:val="00BE04C6"/>
    <w:rsid w:val="00BE11FF"/>
    <w:rsid w:val="00BE13A3"/>
    <w:rsid w:val="00BE2A3E"/>
    <w:rsid w:val="00BE320A"/>
    <w:rsid w:val="00BE43B1"/>
    <w:rsid w:val="00BE716E"/>
    <w:rsid w:val="00C00622"/>
    <w:rsid w:val="00C139A5"/>
    <w:rsid w:val="00C21FF8"/>
    <w:rsid w:val="00C235F1"/>
    <w:rsid w:val="00C25841"/>
    <w:rsid w:val="00C34604"/>
    <w:rsid w:val="00C3623E"/>
    <w:rsid w:val="00C40C77"/>
    <w:rsid w:val="00C41161"/>
    <w:rsid w:val="00C47431"/>
    <w:rsid w:val="00C50700"/>
    <w:rsid w:val="00C50EE9"/>
    <w:rsid w:val="00C55B40"/>
    <w:rsid w:val="00C56D4E"/>
    <w:rsid w:val="00C60557"/>
    <w:rsid w:val="00C713D3"/>
    <w:rsid w:val="00C76273"/>
    <w:rsid w:val="00C8260E"/>
    <w:rsid w:val="00C97653"/>
    <w:rsid w:val="00CA638D"/>
    <w:rsid w:val="00CA713C"/>
    <w:rsid w:val="00CB210D"/>
    <w:rsid w:val="00CC3492"/>
    <w:rsid w:val="00CD0FA1"/>
    <w:rsid w:val="00CD6DD9"/>
    <w:rsid w:val="00CF20B3"/>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723A"/>
    <w:rsid w:val="00D601F1"/>
    <w:rsid w:val="00D67B1E"/>
    <w:rsid w:val="00D73BD6"/>
    <w:rsid w:val="00D8048A"/>
    <w:rsid w:val="00D83810"/>
    <w:rsid w:val="00D83CC1"/>
    <w:rsid w:val="00D85A77"/>
    <w:rsid w:val="00D92B47"/>
    <w:rsid w:val="00D94580"/>
    <w:rsid w:val="00DA1442"/>
    <w:rsid w:val="00DA227D"/>
    <w:rsid w:val="00DA3A27"/>
    <w:rsid w:val="00DB3040"/>
    <w:rsid w:val="00DB31C1"/>
    <w:rsid w:val="00DC1833"/>
    <w:rsid w:val="00DC5927"/>
    <w:rsid w:val="00DC71F8"/>
    <w:rsid w:val="00DD0D3E"/>
    <w:rsid w:val="00DD2220"/>
    <w:rsid w:val="00DD3667"/>
    <w:rsid w:val="00DD5DF5"/>
    <w:rsid w:val="00DD7454"/>
    <w:rsid w:val="00DE080D"/>
    <w:rsid w:val="00E040C3"/>
    <w:rsid w:val="00E146D0"/>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066"/>
    <w:rsid w:val="00EB51DF"/>
    <w:rsid w:val="00EB5B6D"/>
    <w:rsid w:val="00EC1720"/>
    <w:rsid w:val="00EC67DE"/>
    <w:rsid w:val="00ED6D26"/>
    <w:rsid w:val="00EE7DFE"/>
    <w:rsid w:val="00F078C7"/>
    <w:rsid w:val="00F07C45"/>
    <w:rsid w:val="00F10971"/>
    <w:rsid w:val="00F130E4"/>
    <w:rsid w:val="00F14A6A"/>
    <w:rsid w:val="00F17934"/>
    <w:rsid w:val="00F34374"/>
    <w:rsid w:val="00F36A03"/>
    <w:rsid w:val="00F42F6B"/>
    <w:rsid w:val="00F4334B"/>
    <w:rsid w:val="00F44BEB"/>
    <w:rsid w:val="00F51298"/>
    <w:rsid w:val="00F651AB"/>
    <w:rsid w:val="00F656C5"/>
    <w:rsid w:val="00F65910"/>
    <w:rsid w:val="00F66D42"/>
    <w:rsid w:val="00F72AD7"/>
    <w:rsid w:val="00F77E66"/>
    <w:rsid w:val="00F926B8"/>
    <w:rsid w:val="00F96332"/>
    <w:rsid w:val="00FA6726"/>
    <w:rsid w:val="00FB24EA"/>
    <w:rsid w:val="00FB355C"/>
    <w:rsid w:val="00FB6207"/>
    <w:rsid w:val="00FB7052"/>
    <w:rsid w:val="00FC36ED"/>
    <w:rsid w:val="00FC59DE"/>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248387908">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69289641">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40544050">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35573612">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266692304">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445999075">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austria.at/presse-serv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ve.skateaustria.at/mozart-cu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kateaustria.at/presse-servi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3</cp:revision>
  <cp:lastPrinted>2025-01-16T11:15:00Z</cp:lastPrinted>
  <dcterms:created xsi:type="dcterms:W3CDTF">2025-01-16T11:15:00Z</dcterms:created>
  <dcterms:modified xsi:type="dcterms:W3CDTF">2025-01-16T11:16:00Z</dcterms:modified>
</cp:coreProperties>
</file>