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FB4C" w14:textId="77777777" w:rsidR="0099778F" w:rsidRPr="00206A79" w:rsidRDefault="00000000">
      <w:pPr>
        <w:pStyle w:val="Text"/>
        <w:rPr>
          <w:rFonts w:ascii="Times New Roman" w:eastAsia="Times New Roman" w:hAnsi="Times New Roman" w:cs="Times New Roman"/>
          <w:i/>
          <w:iCs/>
          <w:sz w:val="28"/>
          <w:szCs w:val="28"/>
          <w:lang w:val="de-AT"/>
        </w:rPr>
      </w:pPr>
      <w:r>
        <w:rPr>
          <w:rFonts w:ascii="Times New Roman" w:hAnsi="Times New Roman"/>
          <w:i/>
          <w:iCs/>
          <w:sz w:val="28"/>
          <w:szCs w:val="28"/>
          <w:lang w:val="de-DE"/>
        </w:rPr>
        <w:t>Presseinformation</w:t>
      </w:r>
    </w:p>
    <w:p w14:paraId="41695E10" w14:textId="77777777" w:rsidR="0099778F" w:rsidRPr="00206A79" w:rsidRDefault="00000000">
      <w:pPr>
        <w:pStyle w:val="Text"/>
        <w:tabs>
          <w:tab w:val="left" w:pos="6521"/>
        </w:tabs>
        <w:jc w:val="right"/>
        <w:rPr>
          <w:rFonts w:ascii="Times New Roman" w:eastAsia="Times New Roman" w:hAnsi="Times New Roman" w:cs="Times New Roman"/>
          <w:lang w:val="de-AT"/>
        </w:rPr>
      </w:pPr>
      <w:r>
        <w:rPr>
          <w:rFonts w:ascii="Times New Roman" w:hAnsi="Times New Roman"/>
          <w:lang w:val="it-IT"/>
        </w:rPr>
        <w:t xml:space="preserve">Milano, </w:t>
      </w:r>
      <w:r>
        <w:rPr>
          <w:rFonts w:ascii="Times New Roman" w:hAnsi="Times New Roman"/>
          <w:lang w:val="de-DE"/>
        </w:rPr>
        <w:t>19</w:t>
      </w:r>
      <w:r w:rsidRPr="00206A79">
        <w:rPr>
          <w:rFonts w:ascii="Times New Roman" w:hAnsi="Times New Roman"/>
          <w:lang w:val="de-AT"/>
        </w:rPr>
        <w:t>.02.2026</w:t>
      </w:r>
    </w:p>
    <w:p w14:paraId="024A6249" w14:textId="77777777" w:rsidR="0099778F" w:rsidRDefault="0099778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s>
        <w:spacing w:before="0" w:line="240" w:lineRule="auto"/>
        <w:jc w:val="center"/>
        <w:rPr>
          <w:rFonts w:ascii="Times New Roman" w:eastAsia="Times New Roman" w:hAnsi="Times New Roman" w:cs="Times New Roman"/>
          <w:b/>
          <w:bCs/>
          <w:sz w:val="50"/>
          <w:szCs w:val="50"/>
        </w:rPr>
      </w:pPr>
    </w:p>
    <w:p w14:paraId="7AA92F28" w14:textId="77777777" w:rsidR="0099778F"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s>
        <w:spacing w:before="0" w:line="240" w:lineRule="auto"/>
        <w:jc w:val="center"/>
        <w:rPr>
          <w:rFonts w:ascii="Times New Roman" w:eastAsia="Times New Roman" w:hAnsi="Times New Roman" w:cs="Times New Roman"/>
          <w:b/>
          <w:bCs/>
          <w:sz w:val="50"/>
          <w:szCs w:val="50"/>
        </w:rPr>
      </w:pPr>
      <w:r>
        <w:rPr>
          <w:rFonts w:ascii="Times New Roman" w:hAnsi="Times New Roman"/>
          <w:b/>
          <w:bCs/>
          <w:sz w:val="50"/>
          <w:szCs w:val="50"/>
        </w:rPr>
        <w:t xml:space="preserve">Olga </w:t>
      </w:r>
      <w:proofErr w:type="spellStart"/>
      <w:r>
        <w:rPr>
          <w:rFonts w:ascii="Times New Roman" w:hAnsi="Times New Roman"/>
          <w:b/>
          <w:bCs/>
          <w:sz w:val="50"/>
          <w:szCs w:val="50"/>
        </w:rPr>
        <w:t>Mikutina</w:t>
      </w:r>
      <w:proofErr w:type="spellEnd"/>
      <w:r>
        <w:rPr>
          <w:rFonts w:ascii="Times New Roman" w:hAnsi="Times New Roman"/>
          <w:b/>
          <w:bCs/>
          <w:sz w:val="50"/>
          <w:szCs w:val="50"/>
        </w:rPr>
        <w:t xml:space="preserve"> mit neuerlicher </w:t>
      </w:r>
      <w:r>
        <w:rPr>
          <w:rFonts w:ascii="Times New Roman" w:eastAsia="Times New Roman" w:hAnsi="Times New Roman" w:cs="Times New Roman"/>
          <w:b/>
          <w:bCs/>
          <w:sz w:val="50"/>
          <w:szCs w:val="50"/>
        </w:rPr>
        <w:br/>
      </w:r>
      <w:r>
        <w:rPr>
          <w:rFonts w:ascii="Times New Roman" w:hAnsi="Times New Roman"/>
          <w:b/>
          <w:bCs/>
          <w:sz w:val="50"/>
          <w:szCs w:val="50"/>
        </w:rPr>
        <w:t>Saisonbestleistung Olympia-18.</w:t>
      </w:r>
    </w:p>
    <w:p w14:paraId="47830AEB" w14:textId="77777777" w:rsidR="0099778F" w:rsidRDefault="0099778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s>
        <w:spacing w:before="0" w:line="240" w:lineRule="auto"/>
        <w:jc w:val="center"/>
        <w:rPr>
          <w:rFonts w:ascii="Helvetica" w:eastAsia="Helvetica" w:hAnsi="Helvetica" w:cs="Helvetica"/>
          <w:sz w:val="28"/>
          <w:szCs w:val="28"/>
        </w:rPr>
      </w:pPr>
    </w:p>
    <w:p w14:paraId="0946ADAB" w14:textId="77777777" w:rsidR="0099778F" w:rsidRDefault="00000000">
      <w:pPr>
        <w:pStyle w:val="NormalWeb"/>
        <w:rPr>
          <w:b/>
          <w:bCs/>
          <w:sz w:val="24"/>
          <w:szCs w:val="24"/>
        </w:rPr>
      </w:pPr>
      <w:r>
        <w:rPr>
          <w:b/>
          <w:bCs/>
          <w:sz w:val="24"/>
          <w:szCs w:val="24"/>
        </w:rPr>
        <w:t xml:space="preserve">+++ Olga </w:t>
      </w:r>
      <w:proofErr w:type="spellStart"/>
      <w:r>
        <w:rPr>
          <w:b/>
          <w:bCs/>
          <w:sz w:val="24"/>
          <w:szCs w:val="24"/>
        </w:rPr>
        <w:t>Mikutina</w:t>
      </w:r>
      <w:proofErr w:type="spellEnd"/>
      <w:r>
        <w:rPr>
          <w:b/>
          <w:bCs/>
          <w:sz w:val="24"/>
          <w:szCs w:val="24"/>
        </w:rPr>
        <w:t xml:space="preserve"> beendete die beste Kür ihrer Saison auf Rang 18</w:t>
      </w:r>
      <w:r>
        <w:rPr>
          <w:b/>
          <w:bCs/>
          <w:sz w:val="24"/>
          <w:szCs w:val="24"/>
        </w:rPr>
        <w:br/>
        <w:t>+++ Starker Wettkampf-Auftritt auf Basis einer gelungenen Vorbereitung</w:t>
      </w:r>
      <w:r>
        <w:rPr>
          <w:b/>
          <w:bCs/>
          <w:sz w:val="24"/>
          <w:szCs w:val="24"/>
        </w:rPr>
        <w:br/>
        <w:t xml:space="preserve">+++ US-Amerikanerin </w:t>
      </w:r>
      <w:proofErr w:type="spellStart"/>
      <w:r>
        <w:rPr>
          <w:b/>
          <w:bCs/>
          <w:sz w:val="24"/>
          <w:szCs w:val="24"/>
        </w:rPr>
        <w:t>Alysa</w:t>
      </w:r>
      <w:proofErr w:type="spellEnd"/>
      <w:r>
        <w:rPr>
          <w:b/>
          <w:bCs/>
          <w:sz w:val="24"/>
          <w:szCs w:val="24"/>
        </w:rPr>
        <w:t xml:space="preserve"> Liu begeisterte als neue Olympiasiegerin</w:t>
      </w:r>
    </w:p>
    <w:p w14:paraId="778139DB" w14:textId="77777777" w:rsidR="0099778F" w:rsidRDefault="00000000">
      <w:pPr>
        <w:pStyle w:val="NormalWeb"/>
      </w:pPr>
      <w:r>
        <w:rPr>
          <w:b/>
          <w:bCs/>
          <w:sz w:val="24"/>
          <w:szCs w:val="24"/>
        </w:rPr>
        <w:br/>
      </w:r>
      <w:r>
        <w:t xml:space="preserve">Dank der mit Abstand besten Kür der gesamten Saison hat </w:t>
      </w:r>
      <w:r>
        <w:rPr>
          <w:b/>
          <w:bCs/>
        </w:rPr>
        <w:t xml:space="preserve">Olga </w:t>
      </w:r>
      <w:proofErr w:type="spellStart"/>
      <w:r>
        <w:rPr>
          <w:b/>
          <w:bCs/>
        </w:rPr>
        <w:t>Mikutina</w:t>
      </w:r>
      <w:proofErr w:type="spellEnd"/>
      <w:r>
        <w:t xml:space="preserve"> auch den zweiten Teil des Olympischen </w:t>
      </w:r>
      <w:proofErr w:type="spellStart"/>
      <w:r>
        <w:t>Eiskunstlaufbewerbs</w:t>
      </w:r>
      <w:proofErr w:type="spellEnd"/>
      <w:r>
        <w:t xml:space="preserve"> der Frauen eindrucksvoll absolviert und bei ihrem </w:t>
      </w:r>
      <w:r>
        <w:rPr>
          <w:b/>
          <w:bCs/>
        </w:rPr>
        <w:t>zweiten Olympischen Auftritt</w:t>
      </w:r>
      <w:r>
        <w:t xml:space="preserve"> nach Peking 2022 erneut einen Top-20-Platz erreicht. Ein Top-20-Platz beim wichtigsten Sportereignis der Welt ist vor der Vorarlbergerin im österreichischen Eiskunstlauf zuletzt Julia </w:t>
      </w:r>
      <w:proofErr w:type="spellStart"/>
      <w:r>
        <w:t>Lautowa</w:t>
      </w:r>
      <w:proofErr w:type="spellEnd"/>
      <w:r>
        <w:t xml:space="preserve"> 1998 in Nagano gelungen. </w:t>
      </w:r>
    </w:p>
    <w:p w14:paraId="3395845D" w14:textId="77777777" w:rsidR="0099778F" w:rsidRDefault="0099778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p>
    <w:p w14:paraId="0A03BCBB" w14:textId="77777777" w:rsidR="0099778F"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 xml:space="preserve">Mit </w:t>
      </w:r>
      <w:r>
        <w:rPr>
          <w:rFonts w:ascii="Times New Roman" w:hAnsi="Times New Roman"/>
          <w:b/>
          <w:bCs/>
          <w:sz w:val="20"/>
          <w:szCs w:val="20"/>
        </w:rPr>
        <w:t>185,59 Punkten aus Kurzprogramm und Kür</w:t>
      </w:r>
      <w:r>
        <w:rPr>
          <w:rFonts w:ascii="Times New Roman" w:hAnsi="Times New Roman"/>
          <w:sz w:val="20"/>
          <w:szCs w:val="20"/>
        </w:rPr>
        <w:t xml:space="preserve"> musste die Vorarlbergerin zwar die EM-Medaillengewinnerin Lara Naki Gutmann aus Italien vorbeilassen. Dank der besten Performance der Saison sowohl im Kurzprogramm als auch in der Kür übertraf die Österreicherin aber ihre Punktwertung von vor vier Jahren, als sie Rang 13 belegt hatte. „Ich bin zufrieden mit meinen beiden Auftritten“, lautete das Fazit der 22-Jährigen.</w:t>
      </w:r>
    </w:p>
    <w:p w14:paraId="4C6BF659" w14:textId="77777777" w:rsidR="0099778F" w:rsidRDefault="0099778F">
      <w:pPr>
        <w:pStyle w:val="NormalWeb"/>
      </w:pPr>
    </w:p>
    <w:p w14:paraId="64D698CF" w14:textId="77777777" w:rsidR="0099778F" w:rsidRPr="00206A79" w:rsidRDefault="00000000">
      <w:pPr>
        <w:pStyle w:val="Text"/>
        <w:spacing w:before="100" w:after="100"/>
        <w:rPr>
          <w:rFonts w:ascii="Times New Roman" w:eastAsia="Times New Roman" w:hAnsi="Times New Roman" w:cs="Times New Roman"/>
          <w:lang w:val="de-AT"/>
        </w:rPr>
      </w:pPr>
      <w:r>
        <w:rPr>
          <w:rFonts w:ascii="Times New Roman" w:hAnsi="Times New Roman"/>
          <w:b/>
          <w:bCs/>
          <w:sz w:val="28"/>
          <w:szCs w:val="28"/>
          <w:lang w:val="de-DE"/>
        </w:rPr>
        <w:t>„Stolz auf meine Performance“</w:t>
      </w:r>
    </w:p>
    <w:p w14:paraId="17B12D4B" w14:textId="77777777" w:rsidR="0099778F"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 xml:space="preserve">Rechtzeitig zum Saisonhöhepunkt glückte der Studentin an der Montclair State University im US-Bundesstaat New Jersey eine deutliche Steigerung zu den Europameisterschaften vor einem Monat in Sheffield. „Die unmittelbare Vorbereitung auf die Olympischen Spiele war wirklich stark und auch die Trainingseinheiten hier auf dem Olympischen Eis in Mailand sind </w:t>
      </w:r>
      <w:proofErr w:type="gramStart"/>
      <w:r>
        <w:rPr>
          <w:rFonts w:ascii="Times New Roman" w:hAnsi="Times New Roman"/>
          <w:sz w:val="20"/>
          <w:szCs w:val="20"/>
        </w:rPr>
        <w:t>extrem gut</w:t>
      </w:r>
      <w:proofErr w:type="gramEnd"/>
      <w:r>
        <w:rPr>
          <w:rFonts w:ascii="Times New Roman" w:hAnsi="Times New Roman"/>
          <w:sz w:val="20"/>
          <w:szCs w:val="20"/>
        </w:rPr>
        <w:t xml:space="preserve"> gelungen. Die Qualität in den Sprüngen war deutlich höher als die gesamte Saison“, erklärte </w:t>
      </w:r>
      <w:proofErr w:type="spellStart"/>
      <w:r>
        <w:rPr>
          <w:rFonts w:ascii="Times New Roman" w:hAnsi="Times New Roman"/>
          <w:sz w:val="20"/>
          <w:szCs w:val="20"/>
        </w:rPr>
        <w:t>Mikutina</w:t>
      </w:r>
      <w:proofErr w:type="spellEnd"/>
      <w:r>
        <w:rPr>
          <w:rFonts w:ascii="Times New Roman" w:hAnsi="Times New Roman"/>
          <w:sz w:val="20"/>
          <w:szCs w:val="20"/>
        </w:rPr>
        <w:t xml:space="preserve"> und lobte die harmonische Zusammenarbeit zwischen ihrer Heimtrainerin </w:t>
      </w:r>
      <w:r>
        <w:rPr>
          <w:rFonts w:ascii="Times New Roman" w:hAnsi="Times New Roman"/>
          <w:b/>
          <w:bCs/>
          <w:sz w:val="20"/>
          <w:szCs w:val="20"/>
        </w:rPr>
        <w:t>Elena Romanova</w:t>
      </w:r>
      <w:r>
        <w:rPr>
          <w:rFonts w:ascii="Times New Roman" w:hAnsi="Times New Roman"/>
          <w:sz w:val="20"/>
          <w:szCs w:val="20"/>
        </w:rPr>
        <w:t xml:space="preserve"> und ihrem Headcoach an der Uni, </w:t>
      </w:r>
      <w:r>
        <w:rPr>
          <w:rFonts w:ascii="Times New Roman" w:hAnsi="Times New Roman"/>
          <w:b/>
          <w:bCs/>
          <w:sz w:val="20"/>
          <w:szCs w:val="20"/>
        </w:rPr>
        <w:t xml:space="preserve">Roman </w:t>
      </w:r>
      <w:proofErr w:type="spellStart"/>
      <w:r>
        <w:rPr>
          <w:rFonts w:ascii="Times New Roman" w:hAnsi="Times New Roman"/>
          <w:b/>
          <w:bCs/>
          <w:sz w:val="20"/>
          <w:szCs w:val="20"/>
        </w:rPr>
        <w:t>Serov</w:t>
      </w:r>
      <w:proofErr w:type="spellEnd"/>
      <w:r>
        <w:rPr>
          <w:rFonts w:ascii="Times New Roman" w:hAnsi="Times New Roman"/>
          <w:sz w:val="20"/>
          <w:szCs w:val="20"/>
        </w:rPr>
        <w:t>.</w:t>
      </w:r>
    </w:p>
    <w:p w14:paraId="032365E6" w14:textId="77777777" w:rsidR="0099778F" w:rsidRDefault="0099778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p>
    <w:p w14:paraId="0008DF42" w14:textId="77777777" w:rsidR="0099778F"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 xml:space="preserve">Dass sie in der Vorbereitung das Limit ausgereizt hat, merkte die 22-Jährige ausgerechnet am Tag zwischen Kurzprogramm und Kür, als Schienbeinbeschwerden auftraten und sie zur Absage der morgendlichen „Tuning“-Trainingseinheit zur Einstimmung auf den Wettkampf zwangen. Diese im Eiskunstlauf nicht untypischen Schmerzen treten bei der Österreicherin manchmal auf, wenn sie viele Sprung-und vergleichbare Off-Eis-Übungen in kurzer Zeit macht. „In der Physiotherapie haben wir alles gut hinbekommen und ich </w:t>
      </w:r>
      <w:proofErr w:type="gramStart"/>
      <w:r>
        <w:rPr>
          <w:rFonts w:ascii="Times New Roman" w:hAnsi="Times New Roman"/>
          <w:sz w:val="20"/>
          <w:szCs w:val="20"/>
        </w:rPr>
        <w:t>hab</w:t>
      </w:r>
      <w:proofErr w:type="gramEnd"/>
      <w:r>
        <w:rPr>
          <w:rFonts w:ascii="Times New Roman" w:hAnsi="Times New Roman"/>
          <w:sz w:val="20"/>
          <w:szCs w:val="20"/>
        </w:rPr>
        <w:t xml:space="preserve"> mich auf dem Eis wohlgefühlt. Umso größer ist der Stolz auf meine </w:t>
      </w:r>
      <w:proofErr w:type="spellStart"/>
      <w:r>
        <w:rPr>
          <w:rFonts w:ascii="Times New Roman" w:hAnsi="Times New Roman"/>
          <w:sz w:val="20"/>
          <w:szCs w:val="20"/>
        </w:rPr>
        <w:t>meine</w:t>
      </w:r>
      <w:proofErr w:type="spellEnd"/>
      <w:r>
        <w:rPr>
          <w:rFonts w:ascii="Times New Roman" w:hAnsi="Times New Roman"/>
          <w:sz w:val="20"/>
          <w:szCs w:val="20"/>
        </w:rPr>
        <w:t xml:space="preserve"> heutige Performance“, so </w:t>
      </w:r>
      <w:proofErr w:type="spellStart"/>
      <w:r>
        <w:rPr>
          <w:rFonts w:ascii="Times New Roman" w:hAnsi="Times New Roman"/>
          <w:sz w:val="20"/>
          <w:szCs w:val="20"/>
        </w:rPr>
        <w:t>Mikutina</w:t>
      </w:r>
      <w:proofErr w:type="spellEnd"/>
      <w:r>
        <w:rPr>
          <w:rFonts w:ascii="Times New Roman" w:hAnsi="Times New Roman"/>
          <w:sz w:val="20"/>
          <w:szCs w:val="20"/>
        </w:rPr>
        <w:t>.</w:t>
      </w:r>
    </w:p>
    <w:p w14:paraId="6F698B04" w14:textId="77777777" w:rsidR="0099778F" w:rsidRPr="00206A79" w:rsidRDefault="0099778F">
      <w:pPr>
        <w:pStyle w:val="Text"/>
        <w:spacing w:before="100" w:after="100"/>
        <w:rPr>
          <w:rFonts w:ascii="Times New Roman" w:eastAsia="Times New Roman" w:hAnsi="Times New Roman" w:cs="Times New Roman"/>
          <w:sz w:val="20"/>
          <w:szCs w:val="20"/>
          <w:lang w:val="de-AT"/>
        </w:rPr>
      </w:pPr>
    </w:p>
    <w:p w14:paraId="3F071774" w14:textId="77777777" w:rsidR="0099778F" w:rsidRPr="00206A79" w:rsidRDefault="00000000">
      <w:pPr>
        <w:pStyle w:val="Text"/>
        <w:spacing w:before="100" w:after="100"/>
        <w:rPr>
          <w:rFonts w:ascii="Times New Roman" w:eastAsia="Times New Roman" w:hAnsi="Times New Roman" w:cs="Times New Roman"/>
          <w:b/>
          <w:bCs/>
          <w:sz w:val="28"/>
          <w:szCs w:val="28"/>
          <w:lang w:val="de-AT"/>
        </w:rPr>
      </w:pPr>
      <w:r>
        <w:rPr>
          <w:rFonts w:ascii="Times New Roman" w:hAnsi="Times New Roman"/>
          <w:b/>
          <w:bCs/>
          <w:sz w:val="28"/>
          <w:szCs w:val="28"/>
          <w:lang w:val="de-DE"/>
        </w:rPr>
        <w:t xml:space="preserve">Olympisches Gold für </w:t>
      </w:r>
      <w:proofErr w:type="spellStart"/>
      <w:r>
        <w:rPr>
          <w:rFonts w:ascii="Times New Roman" w:hAnsi="Times New Roman"/>
          <w:b/>
          <w:bCs/>
          <w:sz w:val="28"/>
          <w:szCs w:val="28"/>
          <w:lang w:val="de-DE"/>
        </w:rPr>
        <w:t>Alysa</w:t>
      </w:r>
      <w:proofErr w:type="spellEnd"/>
      <w:r>
        <w:rPr>
          <w:rFonts w:ascii="Times New Roman" w:hAnsi="Times New Roman"/>
          <w:b/>
          <w:bCs/>
          <w:sz w:val="28"/>
          <w:szCs w:val="28"/>
          <w:lang w:val="de-DE"/>
        </w:rPr>
        <w:t xml:space="preserve"> Liu</w:t>
      </w:r>
    </w:p>
    <w:p w14:paraId="0E1B8167" w14:textId="77777777" w:rsidR="0099778F"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 xml:space="preserve">Die Goldmedaille sicherte sich mit einer grandiosen Kür die amtierende Weltmeisterin </w:t>
      </w:r>
      <w:proofErr w:type="spellStart"/>
      <w:r>
        <w:rPr>
          <w:rFonts w:ascii="Times New Roman" w:hAnsi="Times New Roman"/>
          <w:b/>
          <w:bCs/>
          <w:sz w:val="20"/>
          <w:szCs w:val="20"/>
        </w:rPr>
        <w:t>Alysa</w:t>
      </w:r>
      <w:proofErr w:type="spellEnd"/>
      <w:r>
        <w:rPr>
          <w:rFonts w:ascii="Times New Roman" w:hAnsi="Times New Roman"/>
          <w:b/>
          <w:bCs/>
          <w:sz w:val="20"/>
          <w:szCs w:val="20"/>
        </w:rPr>
        <w:t xml:space="preserve"> Liu</w:t>
      </w:r>
      <w:r>
        <w:rPr>
          <w:rFonts w:ascii="Times New Roman" w:hAnsi="Times New Roman"/>
          <w:sz w:val="20"/>
          <w:szCs w:val="20"/>
        </w:rPr>
        <w:t xml:space="preserve">. Sie ist die erste US-amerikanische Olympiasiegerin im </w:t>
      </w:r>
      <w:proofErr w:type="spellStart"/>
      <w:r>
        <w:rPr>
          <w:rFonts w:ascii="Times New Roman" w:hAnsi="Times New Roman"/>
          <w:sz w:val="20"/>
          <w:szCs w:val="20"/>
        </w:rPr>
        <w:t>Frauenbewerb</w:t>
      </w:r>
      <w:proofErr w:type="spellEnd"/>
      <w:r>
        <w:rPr>
          <w:rFonts w:ascii="Times New Roman" w:hAnsi="Times New Roman"/>
          <w:sz w:val="20"/>
          <w:szCs w:val="20"/>
        </w:rPr>
        <w:t xml:space="preserve"> seit 2002. Mit 226,79 Punkten behielt die 20-Jährige mit knapp zwei Punkten die Oberhand gegenüber </w:t>
      </w:r>
      <w:proofErr w:type="spellStart"/>
      <w:r>
        <w:rPr>
          <w:rFonts w:ascii="Times New Roman" w:hAnsi="Times New Roman"/>
          <w:b/>
          <w:bCs/>
          <w:sz w:val="20"/>
          <w:szCs w:val="20"/>
        </w:rPr>
        <w:t>Kaori</w:t>
      </w:r>
      <w:proofErr w:type="spellEnd"/>
      <w:r>
        <w:rPr>
          <w:rFonts w:ascii="Times New Roman" w:hAnsi="Times New Roman"/>
          <w:b/>
          <w:bCs/>
          <w:sz w:val="20"/>
          <w:szCs w:val="20"/>
        </w:rPr>
        <w:t xml:space="preserve"> Sakamoto</w:t>
      </w:r>
      <w:r>
        <w:rPr>
          <w:rFonts w:ascii="Times New Roman" w:hAnsi="Times New Roman"/>
          <w:sz w:val="20"/>
          <w:szCs w:val="20"/>
        </w:rPr>
        <w:t xml:space="preserve"> aus Japan, die nach Bronze vor vier Jahren dieses Mal die Silbermedaille umgehängt bekam. Der Olympische Wettkampf 2026 war der Letzte in der Karriere der 25-Jährigen. Ihre 17 Jahre junge Landsfrau </w:t>
      </w:r>
      <w:r>
        <w:rPr>
          <w:rFonts w:ascii="Times New Roman" w:hAnsi="Times New Roman"/>
          <w:b/>
          <w:bCs/>
          <w:sz w:val="20"/>
          <w:szCs w:val="20"/>
        </w:rPr>
        <w:t>Ami Nakai</w:t>
      </w:r>
      <w:r>
        <w:rPr>
          <w:rFonts w:ascii="Times New Roman" w:hAnsi="Times New Roman"/>
          <w:sz w:val="20"/>
          <w:szCs w:val="20"/>
        </w:rPr>
        <w:t xml:space="preserve">, die nach dem Kurzprogramm geführt hatte, krönte ihre erste Saison bei den Erwachsenen mit der Olympischen Bronzemedaille. </w:t>
      </w:r>
    </w:p>
    <w:p w14:paraId="5040121A" w14:textId="77777777" w:rsidR="0099778F" w:rsidRPr="00206A79" w:rsidRDefault="0099778F">
      <w:pPr>
        <w:pStyle w:val="Text"/>
        <w:spacing w:before="100" w:after="100"/>
        <w:rPr>
          <w:rFonts w:ascii="Times New Roman" w:eastAsia="Times New Roman" w:hAnsi="Times New Roman" w:cs="Times New Roman"/>
          <w:sz w:val="20"/>
          <w:szCs w:val="20"/>
          <w:lang w:val="de-AT"/>
        </w:rPr>
      </w:pPr>
    </w:p>
    <w:p w14:paraId="45034670" w14:textId="77777777" w:rsidR="0099778F" w:rsidRPr="00206A79" w:rsidRDefault="00000000">
      <w:pPr>
        <w:pStyle w:val="Text"/>
        <w:spacing w:before="100" w:after="100"/>
        <w:rPr>
          <w:rFonts w:ascii="Times New Roman" w:eastAsia="Times New Roman" w:hAnsi="Times New Roman" w:cs="Times New Roman"/>
          <w:b/>
          <w:bCs/>
          <w:sz w:val="28"/>
          <w:szCs w:val="28"/>
          <w:lang w:val="de-AT"/>
        </w:rPr>
      </w:pPr>
      <w:r>
        <w:rPr>
          <w:rFonts w:ascii="Times New Roman" w:hAnsi="Times New Roman"/>
          <w:b/>
          <w:bCs/>
          <w:sz w:val="28"/>
          <w:szCs w:val="28"/>
          <w:lang w:val="de-DE"/>
        </w:rPr>
        <w:t>Deutliche Steigerung in der Kür</w:t>
      </w:r>
    </w:p>
    <w:p w14:paraId="29B20C1C" w14:textId="77777777" w:rsidR="0099778F"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 xml:space="preserve">Nach rechtzeitig erfolgter Lizenzierung der musikalischen Untermalung ihrer Kür mit „Nothing Else Matters“ der US-amerikanischen </w:t>
      </w:r>
      <w:proofErr w:type="spellStart"/>
      <w:r>
        <w:rPr>
          <w:rFonts w:ascii="Times New Roman" w:hAnsi="Times New Roman"/>
          <w:sz w:val="20"/>
          <w:szCs w:val="20"/>
        </w:rPr>
        <w:t>Metal</w:t>
      </w:r>
      <w:proofErr w:type="spellEnd"/>
      <w:r>
        <w:rPr>
          <w:rFonts w:ascii="Times New Roman" w:hAnsi="Times New Roman"/>
          <w:sz w:val="20"/>
          <w:szCs w:val="20"/>
        </w:rPr>
        <w:t xml:space="preserve">-Band Metallica und mit einer guten Ausgangsposition aus der Saisonbestleistung von 61,72 Punkten im Kurzprogramm konnte Olga </w:t>
      </w:r>
      <w:proofErr w:type="spellStart"/>
      <w:r>
        <w:rPr>
          <w:rFonts w:ascii="Times New Roman" w:hAnsi="Times New Roman"/>
          <w:sz w:val="20"/>
          <w:szCs w:val="20"/>
        </w:rPr>
        <w:t>Mikutina</w:t>
      </w:r>
      <w:proofErr w:type="spellEnd"/>
      <w:r>
        <w:rPr>
          <w:rFonts w:ascii="Times New Roman" w:hAnsi="Times New Roman"/>
          <w:sz w:val="20"/>
          <w:szCs w:val="20"/>
        </w:rPr>
        <w:t xml:space="preserve"> befreit in die Kür gehen. Unmittelbar nach dem Abebben des großen Jubels um den guten Auftritt von Lokalmatadorin Lara Naki Gutmann direkt vor ihr startete die Vorarlbergerin mit einer Kombination aus einem </w:t>
      </w:r>
      <w:r>
        <w:rPr>
          <w:rFonts w:ascii="Times New Roman" w:hAnsi="Times New Roman"/>
          <w:b/>
          <w:bCs/>
          <w:sz w:val="20"/>
          <w:szCs w:val="20"/>
        </w:rPr>
        <w:t>Dreifach-Lutz</w:t>
      </w:r>
      <w:r>
        <w:rPr>
          <w:rFonts w:ascii="Times New Roman" w:hAnsi="Times New Roman"/>
          <w:sz w:val="20"/>
          <w:szCs w:val="20"/>
        </w:rPr>
        <w:t xml:space="preserve"> und </w:t>
      </w:r>
      <w:r>
        <w:rPr>
          <w:rFonts w:ascii="Times New Roman" w:hAnsi="Times New Roman"/>
          <w:b/>
          <w:bCs/>
          <w:sz w:val="20"/>
          <w:szCs w:val="20"/>
        </w:rPr>
        <w:t>Dreifach-Toeloop</w:t>
      </w:r>
      <w:r>
        <w:rPr>
          <w:rFonts w:ascii="Times New Roman" w:hAnsi="Times New Roman"/>
          <w:sz w:val="20"/>
          <w:szCs w:val="20"/>
        </w:rPr>
        <w:t xml:space="preserve"> gefolgt von </w:t>
      </w:r>
      <w:r>
        <w:rPr>
          <w:rFonts w:ascii="Times New Roman" w:hAnsi="Times New Roman"/>
          <w:b/>
          <w:bCs/>
          <w:sz w:val="20"/>
          <w:szCs w:val="20"/>
        </w:rPr>
        <w:t>zwei weiteren Dreifachsprüngen</w:t>
      </w:r>
      <w:r>
        <w:rPr>
          <w:rFonts w:ascii="Times New Roman" w:hAnsi="Times New Roman"/>
          <w:sz w:val="20"/>
          <w:szCs w:val="20"/>
        </w:rPr>
        <w:t xml:space="preserve"> in ihr Programm und zog das Publikum schnell auf ihre Seite. „Ich habe viel Unterstützung in der Halle und generell hier in Mailand gespürt“, schilderte sie. „Meine Eltern und einige Leute aus meinem Heimatverein waren da. Und an der Uni gab es extra eine Watch-Party für mich. Das zeigt eindrucksvoll die Bedeutung von Olympischen Spielen!“</w:t>
      </w:r>
    </w:p>
    <w:p w14:paraId="2E874459" w14:textId="77777777" w:rsidR="0099778F" w:rsidRDefault="0099778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p>
    <w:p w14:paraId="1655CA53" w14:textId="695F8B7D" w:rsidR="0099778F"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 xml:space="preserve">Der vielversprechende Auftakt gab Sicherheit, auch wenn sie im Mittelteil ihrer Performance leichte Abzüge durch die Preisrichter bei einigen Sprungkombinationen hinnehmen musste. </w:t>
      </w:r>
      <w:proofErr w:type="spellStart"/>
      <w:r>
        <w:rPr>
          <w:rFonts w:ascii="Times New Roman" w:hAnsi="Times New Roman"/>
          <w:sz w:val="20"/>
          <w:szCs w:val="20"/>
        </w:rPr>
        <w:t>Mikutina</w:t>
      </w:r>
      <w:proofErr w:type="spellEnd"/>
      <w:r>
        <w:rPr>
          <w:rFonts w:ascii="Times New Roman" w:hAnsi="Times New Roman"/>
          <w:sz w:val="20"/>
          <w:szCs w:val="20"/>
        </w:rPr>
        <w:t xml:space="preserve"> tanzte fokussiert und mit Entschlossenheit gepaarter Eleganz durch ihr Kürprogramm hin zu einem </w:t>
      </w:r>
      <w:r>
        <w:rPr>
          <w:rFonts w:ascii="Times New Roman" w:hAnsi="Times New Roman"/>
          <w:b/>
          <w:bCs/>
          <w:sz w:val="20"/>
          <w:szCs w:val="20"/>
        </w:rPr>
        <w:t>bezaubernden Abschluss</w:t>
      </w:r>
      <w:r>
        <w:rPr>
          <w:rFonts w:ascii="Times New Roman" w:hAnsi="Times New Roman"/>
          <w:sz w:val="20"/>
          <w:szCs w:val="20"/>
        </w:rPr>
        <w:t xml:space="preserve">. „Die letzten Sekunden habe ich wirklich sehr genossen!“ Emotional berührt vom feinen atmosphärischen Rahmen und von ihrer Leistung glitt sie mit Gesten der Dankbarkeit vom Eis. Ihr Gefühl hatte sie nicht getäuscht: Sie durfte sich über ihre </w:t>
      </w:r>
      <w:r>
        <w:rPr>
          <w:rFonts w:ascii="Times New Roman" w:hAnsi="Times New Roman"/>
          <w:b/>
          <w:bCs/>
          <w:sz w:val="20"/>
          <w:szCs w:val="20"/>
        </w:rPr>
        <w:t>höchste Bewertung seit den Österreichischen Meisterschaften der letzten Saison</w:t>
      </w:r>
      <w:r>
        <w:rPr>
          <w:rFonts w:ascii="Times New Roman" w:hAnsi="Times New Roman"/>
          <w:sz w:val="20"/>
          <w:szCs w:val="20"/>
        </w:rPr>
        <w:t>, also seit 14 Monaten, freuen.</w:t>
      </w:r>
    </w:p>
    <w:p w14:paraId="743F8A45" w14:textId="77777777" w:rsidR="0099778F" w:rsidRDefault="0099778F">
      <w:pPr>
        <w:pStyle w:val="Text"/>
        <w:spacing w:before="100" w:after="100"/>
        <w:rPr>
          <w:rFonts w:ascii="Times New Roman" w:eastAsia="Times New Roman" w:hAnsi="Times New Roman" w:cs="Times New Roman"/>
          <w:sz w:val="20"/>
          <w:szCs w:val="20"/>
          <w:lang w:val="de-DE"/>
        </w:rPr>
      </w:pPr>
    </w:p>
    <w:p w14:paraId="44A87B24" w14:textId="77777777" w:rsidR="0099778F" w:rsidRPr="00206A79" w:rsidRDefault="00000000">
      <w:pPr>
        <w:pStyle w:val="Text"/>
        <w:spacing w:before="100" w:after="100"/>
        <w:rPr>
          <w:rFonts w:ascii="Times New Roman" w:eastAsia="Times New Roman" w:hAnsi="Times New Roman" w:cs="Times New Roman"/>
          <w:b/>
          <w:bCs/>
          <w:sz w:val="28"/>
          <w:szCs w:val="28"/>
          <w:lang w:val="de-AT"/>
        </w:rPr>
      </w:pPr>
      <w:r>
        <w:rPr>
          <w:rFonts w:ascii="Times New Roman" w:hAnsi="Times New Roman"/>
          <w:b/>
          <w:bCs/>
          <w:sz w:val="28"/>
          <w:szCs w:val="28"/>
          <w:lang w:val="de-DE"/>
        </w:rPr>
        <w:t>Nach Olympia ist vor der WM</w:t>
      </w:r>
    </w:p>
    <w:p w14:paraId="0E88FA82" w14:textId="77777777" w:rsidR="0099778F"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 xml:space="preserve">Der </w:t>
      </w:r>
      <w:proofErr w:type="spellStart"/>
      <w:r>
        <w:rPr>
          <w:rFonts w:ascii="Times New Roman" w:hAnsi="Times New Roman"/>
          <w:sz w:val="20"/>
          <w:szCs w:val="20"/>
        </w:rPr>
        <w:t>Bewerb</w:t>
      </w:r>
      <w:proofErr w:type="spellEnd"/>
      <w:r>
        <w:rPr>
          <w:rFonts w:ascii="Times New Roman" w:hAnsi="Times New Roman"/>
          <w:sz w:val="20"/>
          <w:szCs w:val="20"/>
        </w:rPr>
        <w:t xml:space="preserve"> der Frauen war die letzte Olympische Medaillenentscheidung im Eiskunstlauf von Milano/Cortina 2026. Die Olympische Saison sieht aber einen weiteren Höhepunkt für Olga </w:t>
      </w:r>
      <w:proofErr w:type="spellStart"/>
      <w:r>
        <w:rPr>
          <w:rFonts w:ascii="Times New Roman" w:hAnsi="Times New Roman"/>
          <w:sz w:val="20"/>
          <w:szCs w:val="20"/>
        </w:rPr>
        <w:t>Mikutina</w:t>
      </w:r>
      <w:proofErr w:type="spellEnd"/>
      <w:r>
        <w:rPr>
          <w:rFonts w:ascii="Times New Roman" w:hAnsi="Times New Roman"/>
          <w:sz w:val="20"/>
          <w:szCs w:val="20"/>
        </w:rPr>
        <w:t xml:space="preserve"> vor: Die fünffache Staatsmeisterin wird das rot-weiß-rote Nationalteam bei den Weltmeisterschaften vom 24. bis 29. März in Prag, quasi vor der österreichischen Haustür, anführen. „Ich habe hier in Mailand viel an Selbstsicherheit gewonnen. Das wird mir bei den nächsten Herausforderungen bestimmt helfen“, blickte die 22-Jährige im ORF-Interview voraus.</w:t>
      </w:r>
    </w:p>
    <w:p w14:paraId="37FF0C51" w14:textId="77777777" w:rsidR="0099778F" w:rsidRDefault="0099778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p>
    <w:p w14:paraId="4E885704" w14:textId="77777777" w:rsidR="0099778F"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hyperlink r:id="rId7" w:history="1">
        <w:r>
          <w:rPr>
            <w:rStyle w:val="Hyperlink0"/>
            <w:rFonts w:ascii="Times New Roman" w:hAnsi="Times New Roman"/>
            <w:sz w:val="20"/>
            <w:szCs w:val="20"/>
          </w:rPr>
          <w:t>Das Endergebnis des Olympischen Wettkampfs der Frauen</w:t>
        </w:r>
      </w:hyperlink>
    </w:p>
    <w:p w14:paraId="5F7F1B41" w14:textId="77777777" w:rsidR="0099778F" w:rsidRPr="00206A79" w:rsidRDefault="0099778F">
      <w:pPr>
        <w:pStyle w:val="Text"/>
        <w:spacing w:before="100" w:after="100"/>
        <w:rPr>
          <w:rFonts w:ascii="Times New Roman" w:eastAsia="Times New Roman" w:hAnsi="Times New Roman" w:cs="Times New Roman"/>
          <w:sz w:val="20"/>
          <w:szCs w:val="20"/>
          <w:lang w:val="de-AT"/>
        </w:rPr>
      </w:pPr>
    </w:p>
    <w:p w14:paraId="2A456E8C" w14:textId="77777777" w:rsidR="0099778F" w:rsidRPr="00206A79" w:rsidRDefault="00000000">
      <w:pPr>
        <w:pStyle w:val="Text"/>
        <w:rPr>
          <w:rFonts w:ascii="Times New Roman" w:eastAsia="Times New Roman" w:hAnsi="Times New Roman" w:cs="Times New Roman"/>
          <w:sz w:val="20"/>
          <w:szCs w:val="20"/>
          <w:lang w:val="de-AT"/>
        </w:rPr>
      </w:pPr>
      <w:r w:rsidRPr="00206A79">
        <w:rPr>
          <w:rFonts w:ascii="Times New Roman" w:hAnsi="Times New Roman"/>
          <w:sz w:val="20"/>
          <w:szCs w:val="20"/>
          <w:lang w:val="de-AT"/>
        </w:rPr>
        <w:t>F</w:t>
      </w:r>
      <w:proofErr w:type="spellStart"/>
      <w:r>
        <w:rPr>
          <w:rFonts w:ascii="Times New Roman" w:hAnsi="Times New Roman"/>
          <w:sz w:val="20"/>
          <w:szCs w:val="20"/>
          <w:lang w:val="de-DE"/>
        </w:rPr>
        <w:t>ür</w:t>
      </w:r>
      <w:proofErr w:type="spellEnd"/>
      <w:r>
        <w:rPr>
          <w:rFonts w:ascii="Times New Roman" w:hAnsi="Times New Roman"/>
          <w:sz w:val="20"/>
          <w:szCs w:val="20"/>
          <w:lang w:val="de-DE"/>
        </w:rPr>
        <w:t xml:space="preserve"> weitere Informationen, Wettkampfupdates oder Anfragen zu Interviews:</w:t>
      </w:r>
    </w:p>
    <w:p w14:paraId="44AEB3D8" w14:textId="77777777" w:rsidR="0099778F" w:rsidRPr="00206A79" w:rsidRDefault="00000000">
      <w:pPr>
        <w:pStyle w:val="Text"/>
        <w:spacing w:before="100" w:after="100"/>
        <w:jc w:val="both"/>
        <w:rPr>
          <w:rFonts w:ascii="Times New Roman" w:eastAsia="Times New Roman" w:hAnsi="Times New Roman" w:cs="Times New Roman"/>
          <w:sz w:val="20"/>
          <w:szCs w:val="20"/>
          <w:lang w:val="de-AT"/>
        </w:rPr>
      </w:pPr>
      <w:r w:rsidRPr="00206A79">
        <w:rPr>
          <w:rFonts w:ascii="Times New Roman" w:hAnsi="Times New Roman"/>
          <w:b/>
          <w:bCs/>
          <w:sz w:val="20"/>
          <w:szCs w:val="20"/>
          <w:lang w:val="de-AT"/>
        </w:rPr>
        <w:t>Kontakt:</w:t>
      </w:r>
      <w:r>
        <w:rPr>
          <w:rFonts w:ascii="Times New Roman" w:hAnsi="Times New Roman"/>
          <w:sz w:val="20"/>
          <w:szCs w:val="20"/>
          <w:lang w:val="de-DE"/>
        </w:rPr>
        <w:t xml:space="preserve"> Österreichischer Eiskunstlaufverband </w:t>
      </w:r>
    </w:p>
    <w:p w14:paraId="7D364E24" w14:textId="77777777" w:rsidR="0099778F" w:rsidRPr="00206A79" w:rsidRDefault="00000000">
      <w:pPr>
        <w:pStyle w:val="Text"/>
        <w:rPr>
          <w:rFonts w:ascii="Times New Roman" w:eastAsia="Times New Roman" w:hAnsi="Times New Roman" w:cs="Times New Roman"/>
          <w:sz w:val="20"/>
          <w:szCs w:val="20"/>
          <w:lang w:val="de-AT"/>
        </w:rPr>
      </w:pPr>
      <w:r>
        <w:rPr>
          <w:rFonts w:ascii="Times New Roman" w:hAnsi="Times New Roman"/>
          <w:sz w:val="20"/>
          <w:szCs w:val="20"/>
          <w:lang w:val="de-DE"/>
        </w:rPr>
        <w:t>Dr. Carmen Kiefer, +43 676 3449971</w:t>
      </w:r>
    </w:p>
    <w:p w14:paraId="2760B1C4" w14:textId="77777777" w:rsidR="0099778F" w:rsidRPr="00206A79" w:rsidRDefault="0099778F">
      <w:pPr>
        <w:pStyle w:val="Text"/>
        <w:rPr>
          <w:rFonts w:ascii="Times New Roman" w:eastAsia="Times New Roman" w:hAnsi="Times New Roman" w:cs="Times New Roman"/>
          <w:lang w:val="de-AT"/>
        </w:rPr>
      </w:pPr>
    </w:p>
    <w:p w14:paraId="43907B41" w14:textId="77777777" w:rsidR="0099778F" w:rsidRDefault="00000000">
      <w:pPr>
        <w:pStyle w:val="Text"/>
        <w:rPr>
          <w:rFonts w:ascii="Times New Roman" w:eastAsia="Times New Roman" w:hAnsi="Times New Roman" w:cs="Times New Roman"/>
          <w:b/>
          <w:bCs/>
          <w:u w:val="single"/>
        </w:rPr>
      </w:pPr>
      <w:r>
        <w:rPr>
          <w:rFonts w:ascii="Times New Roman" w:hAnsi="Times New Roman"/>
          <w:b/>
          <w:bCs/>
          <w:u w:val="single"/>
          <w:lang w:val="de-DE"/>
        </w:rPr>
        <w:t>Weitere Links:</w:t>
      </w:r>
    </w:p>
    <w:p w14:paraId="18D5384B" w14:textId="77777777" w:rsidR="0099778F" w:rsidRDefault="0099778F">
      <w:pPr>
        <w:pStyle w:val="Text"/>
        <w:rPr>
          <w:rFonts w:ascii="Times New Roman" w:eastAsia="Times New Roman" w:hAnsi="Times New Roman" w:cs="Times New Roman"/>
          <w:b/>
          <w:bCs/>
          <w:u w:val="single"/>
        </w:rPr>
      </w:pPr>
    </w:p>
    <w:p w14:paraId="46DD5A41" w14:textId="77777777" w:rsidR="0099778F" w:rsidRDefault="00000000">
      <w:pPr>
        <w:pStyle w:val="ListParagraph"/>
        <w:numPr>
          <w:ilvl w:val="0"/>
          <w:numId w:val="2"/>
        </w:numPr>
        <w:rPr>
          <w:rFonts w:ascii="Times New Roman" w:eastAsia="Times New Roman" w:hAnsi="Times New Roman" w:cs="Times New Roman"/>
        </w:rPr>
      </w:pPr>
      <w:hyperlink r:id="rId8" w:history="1">
        <w:r>
          <w:rPr>
            <w:rStyle w:val="Hyperlink0"/>
            <w:rFonts w:ascii="Times New Roman" w:hAnsi="Times New Roman"/>
          </w:rPr>
          <w:t>Bilder</w:t>
        </w:r>
      </w:hyperlink>
      <w:r>
        <w:rPr>
          <w:rStyle w:val="Hyperlink0"/>
          <w:rFonts w:ascii="Times New Roman" w:hAnsi="Times New Roman"/>
        </w:rPr>
        <w:t xml:space="preserve"> </w:t>
      </w:r>
    </w:p>
    <w:p w14:paraId="34DC549E" w14:textId="77777777" w:rsidR="0099778F" w:rsidRDefault="00000000">
      <w:pPr>
        <w:pStyle w:val="ListParagraph"/>
        <w:numPr>
          <w:ilvl w:val="0"/>
          <w:numId w:val="2"/>
        </w:numPr>
        <w:rPr>
          <w:rFonts w:ascii="Times New Roman" w:eastAsia="Times New Roman" w:hAnsi="Times New Roman" w:cs="Times New Roman"/>
        </w:rPr>
      </w:pPr>
      <w:hyperlink r:id="rId9" w:history="1">
        <w:r>
          <w:rPr>
            <w:rStyle w:val="Hyperlink0"/>
            <w:rFonts w:ascii="Times New Roman" w:hAnsi="Times New Roman"/>
          </w:rPr>
          <w:t>Skate Austria Presse</w:t>
        </w:r>
      </w:hyperlink>
      <w:r>
        <w:rPr>
          <w:rStyle w:val="Hyperlink0"/>
          <w:rFonts w:ascii="Times New Roman" w:hAnsi="Times New Roman"/>
        </w:rPr>
        <w:t xml:space="preserve"> Service</w:t>
      </w:r>
    </w:p>
    <w:sectPr w:rsidR="0099778F">
      <w:headerReference w:type="default" r:id="rId10"/>
      <w:footerReference w:type="default" r:id="rId11"/>
      <w:pgSz w:w="11900" w:h="16840"/>
      <w:pgMar w:top="1418" w:right="1128" w:bottom="1474" w:left="1418" w:header="709"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B1ED" w14:textId="77777777" w:rsidR="008F23D3" w:rsidRDefault="008F23D3">
      <w:r>
        <w:separator/>
      </w:r>
    </w:p>
  </w:endnote>
  <w:endnote w:type="continuationSeparator" w:id="0">
    <w:p w14:paraId="1B60B22D" w14:textId="77777777" w:rsidR="008F23D3" w:rsidRDefault="008F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00CD" w14:textId="77777777" w:rsidR="0099778F" w:rsidRDefault="0099778F">
    <w:pPr>
      <w:pStyle w:val="Text"/>
      <w:rPr>
        <w:b/>
        <w:bCs/>
      </w:rPr>
    </w:pPr>
  </w:p>
  <w:p w14:paraId="7EC75FA8" w14:textId="77777777" w:rsidR="0099778F" w:rsidRDefault="0099778F">
    <w:pPr>
      <w:pStyle w:val="Text"/>
      <w:pBdr>
        <w:top w:val="single" w:sz="4" w:space="0" w:color="0000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6DF1" w14:textId="77777777" w:rsidR="008F23D3" w:rsidRDefault="008F23D3">
      <w:r>
        <w:separator/>
      </w:r>
    </w:p>
  </w:footnote>
  <w:footnote w:type="continuationSeparator" w:id="0">
    <w:p w14:paraId="62C82953" w14:textId="77777777" w:rsidR="008F23D3" w:rsidRDefault="008F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5554" w14:textId="77777777" w:rsidR="0099778F" w:rsidRDefault="00000000">
    <w:pPr>
      <w:pStyle w:val="Header"/>
    </w:pPr>
    <w:r>
      <w:rPr>
        <w:noProof/>
      </w:rPr>
      <w:drawing>
        <wp:anchor distT="152400" distB="152400" distL="152400" distR="152400" simplePos="0" relativeHeight="251658240" behindDoc="1" locked="0" layoutInCell="1" allowOverlap="1" wp14:anchorId="5EF5B543" wp14:editId="1337A794">
          <wp:simplePos x="0" y="0"/>
          <wp:positionH relativeFrom="page">
            <wp:posOffset>900430</wp:posOffset>
          </wp:positionH>
          <wp:positionV relativeFrom="page">
            <wp:posOffset>9865994</wp:posOffset>
          </wp:positionV>
          <wp:extent cx="681838" cy="403721"/>
          <wp:effectExtent l="0" t="0" r="0" b="0"/>
          <wp:wrapNone/>
          <wp:docPr id="1073741826" name="officeArt object"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close-up of a logoAI-generated content may be incorrect." descr="A close-up of a logoAI-generated content may be incorrect."/>
                  <pic:cNvPicPr>
                    <a:picLocks noChangeAspect="1"/>
                  </pic:cNvPicPr>
                </pic:nvPicPr>
                <pic:blipFill>
                  <a:blip r:embed="rId1"/>
                  <a:stretch>
                    <a:fillRect/>
                  </a:stretch>
                </pic:blipFill>
                <pic:spPr>
                  <a:xfrm>
                    <a:off x="0" y="0"/>
                    <a:ext cx="681838" cy="403721"/>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5924A33E" wp14:editId="6D97707D">
          <wp:simplePos x="0" y="0"/>
          <wp:positionH relativeFrom="page">
            <wp:posOffset>1699289</wp:posOffset>
          </wp:positionH>
          <wp:positionV relativeFrom="page">
            <wp:posOffset>9850119</wp:posOffset>
          </wp:positionV>
          <wp:extent cx="301625" cy="436880"/>
          <wp:effectExtent l="0" t="0" r="0" b="0"/>
          <wp:wrapNone/>
          <wp:docPr id="1073741827" name="officeArt object" descr="A logo of the olympic games&#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7" name="A logo of the olympic gamesAI-generated content may be incorrect." descr="A logo of the olympic gamesAI-generated content may be incorrect."/>
                  <pic:cNvPicPr>
                    <a:picLocks noChangeAspect="1"/>
                  </pic:cNvPicPr>
                </pic:nvPicPr>
                <pic:blipFill>
                  <a:blip r:embed="rId2"/>
                  <a:stretch>
                    <a:fillRect/>
                  </a:stretch>
                </pic:blipFill>
                <pic:spPr>
                  <a:xfrm>
                    <a:off x="0" y="0"/>
                    <a:ext cx="301625" cy="43688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65C36BFC" wp14:editId="15129710">
          <wp:simplePos x="0" y="0"/>
          <wp:positionH relativeFrom="page">
            <wp:posOffset>3883025</wp:posOffset>
          </wp:positionH>
          <wp:positionV relativeFrom="page">
            <wp:posOffset>9887584</wp:posOffset>
          </wp:positionV>
          <wp:extent cx="737870" cy="384175"/>
          <wp:effectExtent l="0" t="0" r="0" b="0"/>
          <wp:wrapNone/>
          <wp:docPr id="1073741828" name="officeArt object" descr="A logo of a person running&#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8" name="A logo of a person runningAI-generated content may be incorrect." descr="A logo of a person runningAI-generated content may be incorrect."/>
                  <pic:cNvPicPr>
                    <a:picLocks noChangeAspect="1"/>
                  </pic:cNvPicPr>
                </pic:nvPicPr>
                <pic:blipFill>
                  <a:blip r:embed="rId3"/>
                  <a:stretch>
                    <a:fillRect/>
                  </a:stretch>
                </pic:blipFill>
                <pic:spPr>
                  <a:xfrm>
                    <a:off x="0" y="0"/>
                    <a:ext cx="737870" cy="384175"/>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1" locked="0" layoutInCell="1" allowOverlap="1" wp14:anchorId="053A059A" wp14:editId="1DF58EAF">
          <wp:simplePos x="0" y="0"/>
          <wp:positionH relativeFrom="page">
            <wp:posOffset>5175744</wp:posOffset>
          </wp:positionH>
          <wp:positionV relativeFrom="page">
            <wp:posOffset>10018470</wp:posOffset>
          </wp:positionV>
          <wp:extent cx="1375411" cy="439420"/>
          <wp:effectExtent l="0" t="0" r="0" b="0"/>
          <wp:wrapNone/>
          <wp:docPr id="1073741829" name="officeArt object" descr="A red and grey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9" name="A red and grey text on a black backgroundAI-generated content may be incorrect." descr="A red and grey text on a black backgroundAI-generated content may be incorrect."/>
                  <pic:cNvPicPr>
                    <a:picLocks noChangeAspect="1"/>
                  </pic:cNvPicPr>
                </pic:nvPicPr>
                <pic:blipFill>
                  <a:blip r:embed="rId4"/>
                  <a:stretch>
                    <a:fillRect/>
                  </a:stretch>
                </pic:blipFill>
                <pic:spPr>
                  <a:xfrm>
                    <a:off x="0" y="0"/>
                    <a:ext cx="1375411" cy="439420"/>
                  </a:xfrm>
                  <a:prstGeom prst="rect">
                    <a:avLst/>
                  </a:prstGeom>
                  <a:ln w="12700" cap="flat">
                    <a:noFill/>
                    <a:miter lim="400000"/>
                  </a:ln>
                  <a:effectLst/>
                </pic:spPr>
              </pic:pic>
            </a:graphicData>
          </a:graphic>
        </wp:anchor>
      </w:drawing>
    </w:r>
    <w:r>
      <w:rPr>
        <w:noProof/>
      </w:rPr>
      <w:drawing>
        <wp:anchor distT="152400" distB="152400" distL="152400" distR="152400" simplePos="0" relativeHeight="251662336" behindDoc="1" locked="0" layoutInCell="1" allowOverlap="1" wp14:anchorId="706F89B7" wp14:editId="02032FE3">
          <wp:simplePos x="0" y="0"/>
          <wp:positionH relativeFrom="page">
            <wp:posOffset>2052151</wp:posOffset>
          </wp:positionH>
          <wp:positionV relativeFrom="page">
            <wp:posOffset>9853346</wp:posOffset>
          </wp:positionV>
          <wp:extent cx="1779905" cy="478155"/>
          <wp:effectExtent l="0" t="0" r="0" b="0"/>
          <wp:wrapNone/>
          <wp:docPr id="1073741830" name="officeArt object"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30" name="A black background with a black squareAI-generated content may be incorrect." descr="A black background with a black squareAI-generated content may be incorrect."/>
                  <pic:cNvPicPr>
                    <a:picLocks noChangeAspect="1"/>
                  </pic:cNvPicPr>
                </pic:nvPicPr>
                <pic:blipFill>
                  <a:blip r:embed="rId5"/>
                  <a:stretch>
                    <a:fillRect/>
                  </a:stretch>
                </pic:blipFill>
                <pic:spPr>
                  <a:xfrm>
                    <a:off x="0" y="0"/>
                    <a:ext cx="1779905" cy="478155"/>
                  </a:xfrm>
                  <a:prstGeom prst="rect">
                    <a:avLst/>
                  </a:prstGeom>
                  <a:ln w="12700" cap="flat">
                    <a:noFill/>
                    <a:miter lim="400000"/>
                  </a:ln>
                  <a:effectLst/>
                </pic:spPr>
              </pic:pic>
            </a:graphicData>
          </a:graphic>
        </wp:anchor>
      </w:drawing>
    </w:r>
    <w:r>
      <w:rPr>
        <w:noProof/>
      </w:rPr>
      <w:drawing>
        <wp:anchor distT="152400" distB="152400" distL="152400" distR="152400" simplePos="0" relativeHeight="251663360" behindDoc="1" locked="0" layoutInCell="1" allowOverlap="1" wp14:anchorId="4F50DB6D" wp14:editId="6BFEB4C5">
          <wp:simplePos x="0" y="0"/>
          <wp:positionH relativeFrom="page">
            <wp:posOffset>4730389</wp:posOffset>
          </wp:positionH>
          <wp:positionV relativeFrom="page">
            <wp:posOffset>9850054</wp:posOffset>
          </wp:positionV>
          <wp:extent cx="322976" cy="403721"/>
          <wp:effectExtent l="0" t="0" r="0" b="0"/>
          <wp:wrapNone/>
          <wp:docPr id="1073741831" name="officeArt object" descr="A red and white triangle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31" name="A red and white triangle in a circleAI-generated content may be incorrect." descr="A red and white triangle in a circleAI-generated content may be incorrect."/>
                  <pic:cNvPicPr>
                    <a:picLocks noChangeAspect="1"/>
                  </pic:cNvPicPr>
                </pic:nvPicPr>
                <pic:blipFill>
                  <a:blip r:embed="rId6"/>
                  <a:stretch>
                    <a:fillRect/>
                  </a:stretch>
                </pic:blipFill>
                <pic:spPr>
                  <a:xfrm>
                    <a:off x="0" y="0"/>
                    <a:ext cx="322976" cy="403721"/>
                  </a:xfrm>
                  <a:prstGeom prst="rect">
                    <a:avLst/>
                  </a:prstGeom>
                  <a:ln w="12700" cap="flat">
                    <a:noFill/>
                    <a:miter lim="400000"/>
                  </a:ln>
                  <a:effectLst/>
                </pic:spPr>
              </pic:pic>
            </a:graphicData>
          </a:graphic>
        </wp:anchor>
      </w:drawing>
    </w:r>
    <w:r>
      <w:rPr>
        <w:noProof/>
      </w:rPr>
      <w:drawing>
        <wp:inline distT="0" distB="0" distL="0" distR="0" wp14:anchorId="2569E80C" wp14:editId="6AF7DF36">
          <wp:extent cx="5756910" cy="1097281"/>
          <wp:effectExtent l="0" t="0" r="0" b="0"/>
          <wp:docPr id="1073741825" name="officeArt object" descr="Kopf_Briefpapier1.jpg"/>
          <wp:cNvGraphicFramePr/>
          <a:graphic xmlns:a="http://schemas.openxmlformats.org/drawingml/2006/main">
            <a:graphicData uri="http://schemas.openxmlformats.org/drawingml/2006/picture">
              <pic:pic xmlns:pic="http://schemas.openxmlformats.org/drawingml/2006/picture">
                <pic:nvPicPr>
                  <pic:cNvPr id="1073741825" name="Kopf_Briefpapier1.jpg" descr="Kopf_Briefpapier1.jpg"/>
                  <pic:cNvPicPr>
                    <a:picLocks noChangeAspect="1"/>
                  </pic:cNvPicPr>
                </pic:nvPicPr>
                <pic:blipFill>
                  <a:blip r:embed="rId7"/>
                  <a:stretch>
                    <a:fillRect/>
                  </a:stretch>
                </pic:blipFill>
                <pic:spPr>
                  <a:xfrm>
                    <a:off x="0" y="0"/>
                    <a:ext cx="5756910" cy="1097281"/>
                  </a:xfrm>
                  <a:prstGeom prst="rect">
                    <a:avLst/>
                  </a:prstGeom>
                  <a:ln w="12700" cap="flat">
                    <a:noFill/>
                    <a:miter lim="400000"/>
                  </a:ln>
                  <a:effectLst/>
                </pic:spPr>
              </pic:pic>
            </a:graphicData>
          </a:graphic>
        </wp:inline>
      </w:drawing>
    </w:r>
  </w:p>
  <w:p w14:paraId="0FCB6164" w14:textId="77777777" w:rsidR="0099778F" w:rsidRDefault="00997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2DA4"/>
    <w:multiLevelType w:val="hybridMultilevel"/>
    <w:tmpl w:val="06CC1116"/>
    <w:numStyleLink w:val="ImportierterStil2"/>
  </w:abstractNum>
  <w:abstractNum w:abstractNumId="1" w15:restartNumberingAfterBreak="0">
    <w:nsid w:val="30F6043B"/>
    <w:multiLevelType w:val="hybridMultilevel"/>
    <w:tmpl w:val="06CC1116"/>
    <w:styleLink w:val="ImportierterStil2"/>
    <w:lvl w:ilvl="0" w:tplc="D0EA3B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0AA0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90A3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06A3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8289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B42D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8E1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6AE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58EB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68453833">
    <w:abstractNumId w:val="1"/>
  </w:num>
  <w:num w:numId="2" w16cid:durableId="90958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78F"/>
    <w:rsid w:val="00206A79"/>
    <w:rsid w:val="00231BD1"/>
    <w:rsid w:val="008F23D3"/>
    <w:rsid w:val="0099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647FC8"/>
  <w15:docId w15:val="{7B62D7CF-F2C8-5B4E-8665-169EAC26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mbria" w:hAnsi="Cambria" w:cs="Arial Unicode MS"/>
      <w:color w:val="000000"/>
      <w:sz w:val="24"/>
      <w:szCs w:val="24"/>
      <w:u w:color="000000"/>
      <w:lang w:val="de-DE"/>
    </w:rPr>
  </w:style>
  <w:style w:type="paragraph" w:customStyle="1" w:styleId="Text">
    <w:name w:val="Text"/>
    <w:rPr>
      <w:rFonts w:ascii="Cambria" w:hAnsi="Cambria" w:cs="Arial Unicode MS"/>
      <w:color w:val="000000"/>
      <w:sz w:val="24"/>
      <w:szCs w:val="24"/>
      <w:u w:color="000000"/>
      <w14:textOutline w14:w="0" w14:cap="flat" w14:cmpd="sng" w14:algn="ctr">
        <w14:noFill/>
        <w14:prstDash w14:val="solid"/>
        <w14:bevel/>
      </w14:textOutline>
    </w:rPr>
  </w:style>
  <w:style w:type="paragraph" w:customStyle="1" w:styleId="Standard">
    <w:name w:val="Standard"/>
    <w:pPr>
      <w:spacing w:before="160" w:line="288" w:lineRule="auto"/>
    </w:pPr>
    <w:rPr>
      <w:rFonts w:ascii="Helvetica Neue" w:eastAsia="Helvetica Neue" w:hAnsi="Helvetica Neue" w:cs="Helvetica Neue"/>
      <w:color w:val="000000"/>
      <w:sz w:val="24"/>
      <w:szCs w:val="24"/>
      <w:u w:color="000000"/>
      <w:lang w:val="de-DE"/>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u w:color="000000"/>
      <w:lang w:val="de-DE"/>
    </w:rPr>
  </w:style>
  <w:style w:type="character" w:customStyle="1" w:styleId="Hyperlink0">
    <w:name w:val="Hyperlink.0"/>
    <w:basedOn w:val="Hyperlink"/>
    <w:rPr>
      <w:outline w:val="0"/>
      <w:color w:val="0000FF"/>
      <w:u w:val="single" w:color="0000FF"/>
    </w:rPr>
  </w:style>
  <w:style w:type="paragraph" w:styleId="ListParagraph">
    <w:name w:val="List Paragraph"/>
    <w:pPr>
      <w:ind w:left="720"/>
    </w:pPr>
    <w:rPr>
      <w:rFonts w:ascii="Cambria" w:eastAsia="Cambria" w:hAnsi="Cambria" w:cs="Cambria"/>
      <w:color w:val="000000"/>
      <w:sz w:val="24"/>
      <w:szCs w:val="24"/>
      <w:u w:color="000000"/>
      <w:lang w:val="de-DE"/>
    </w:rPr>
  </w:style>
  <w:style w:type="numbering" w:customStyle="1" w:styleId="ImportierterStil2">
    <w:name w:val="Importierter Stil: 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kateaustria.at/presse-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ympics.com/de/milano-cortina-2026/results/fsk/ss/w/singles-----------/fnl-/000100--/resu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kateaustria.at/presse-servi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Theresa Marka</cp:lastModifiedBy>
  <cp:revision>2</cp:revision>
  <dcterms:created xsi:type="dcterms:W3CDTF">2026-02-19T23:03:00Z</dcterms:created>
  <dcterms:modified xsi:type="dcterms:W3CDTF">2026-02-19T23:03:00Z</dcterms:modified>
</cp:coreProperties>
</file>