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media/image1.jpeg" ContentType="image/jpeg"/>
  <Override PartName="/word/media/image2.jpeg" ContentType="image/jpeg"/>
  <Override PartName="/word/media/image3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ext"/>
        <w:rPr>
          <w:rFonts w:ascii="Times New Roman" w:cs="Times New Roman" w:hAnsi="Times New Roman" w:eastAsia="Times New Roman"/>
          <w:i w:val="1"/>
          <w:i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i w:val="1"/>
          <w:iCs w:val="1"/>
          <w:outline w:val="0"/>
          <w:color w:val="000000"/>
          <w:sz w:val="28"/>
          <w:szCs w:val="28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Presseinformation</w:t>
      </w:r>
    </w:p>
    <w:p>
      <w:pPr>
        <w:pStyle w:val="Text"/>
        <w:tabs>
          <w:tab w:val="left" w:pos="6521"/>
        </w:tabs>
        <w:jc w:val="right"/>
        <w:rPr>
          <w:rFonts w:ascii="Times New Roman" w:cs="Times New Roman" w:hAnsi="Times New Roman" w:eastAsia="Times New Roman"/>
          <w:i w:val="1"/>
          <w:iCs w:val="1"/>
        </w:rPr>
      </w:pPr>
      <w:r>
        <w:rPr>
          <w:rFonts w:ascii="Times New Roman" w:hAnsi="Times New Roman"/>
          <w:i w:val="1"/>
          <w:iCs w:val="1"/>
          <w:sz w:val="28"/>
          <w:szCs w:val="28"/>
          <w:rtl w:val="0"/>
          <w:lang w:val="de-DE"/>
        </w:rPr>
        <w:t>Wien</w:t>
      </w:r>
      <w:r>
        <w:rPr>
          <w:rFonts w:ascii="Times New Roman" w:hAnsi="Times New Roman"/>
          <w:i w:val="1"/>
          <w:iCs w:val="1"/>
          <w:rtl w:val="0"/>
        </w:rPr>
        <w:t xml:space="preserve">, </w:t>
      </w:r>
      <w:r>
        <w:rPr>
          <w:rFonts w:ascii="Times New Roman" w:hAnsi="Times New Roman"/>
          <w:i w:val="1"/>
          <w:iCs w:val="1"/>
          <w:rtl w:val="0"/>
          <w:lang w:val="de-DE"/>
        </w:rPr>
        <w:t>25</w:t>
      </w:r>
      <w:r>
        <w:rPr>
          <w:rFonts w:ascii="Times New Roman" w:hAnsi="Times New Roman"/>
          <w:i w:val="1"/>
          <w:iCs w:val="1"/>
          <w:rtl w:val="0"/>
        </w:rPr>
        <w:t>.</w:t>
      </w:r>
      <w:r>
        <w:rPr>
          <w:rFonts w:ascii="Times New Roman" w:hAnsi="Times New Roman"/>
          <w:i w:val="1"/>
          <w:iCs w:val="1"/>
          <w:rtl w:val="0"/>
          <w:lang w:val="de-DE"/>
        </w:rPr>
        <w:t>8</w:t>
      </w:r>
      <w:r>
        <w:rPr>
          <w:rFonts w:ascii="Times New Roman" w:hAnsi="Times New Roman"/>
          <w:i w:val="1"/>
          <w:iCs w:val="1"/>
          <w:rtl w:val="0"/>
        </w:rPr>
        <w:t>.2026</w:t>
      </w:r>
    </w:p>
    <w:p>
      <w:pPr>
        <w:pStyle w:val="Standard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</w:tabs>
        <w:spacing w:before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50"/>
          <w:szCs w:val="50"/>
        </w:rPr>
      </w:pPr>
    </w:p>
    <w:p>
      <w:pPr>
        <w:pStyle w:val="Standard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  <w:tab w:val="left" w:pos="9020"/>
          <w:tab w:val="left" w:pos="9040"/>
          <w:tab w:val="left" w:pos="9060"/>
          <w:tab w:val="left" w:pos="9080"/>
          <w:tab w:val="left" w:pos="9100"/>
          <w:tab w:val="left" w:pos="9120"/>
          <w:tab w:val="left" w:pos="9140"/>
          <w:tab w:val="left" w:pos="9160"/>
          <w:tab w:val="left" w:pos="9180"/>
          <w:tab w:val="left" w:pos="9200"/>
          <w:tab w:val="left" w:pos="9220"/>
          <w:tab w:val="left" w:pos="9240"/>
          <w:tab w:val="left" w:pos="9260"/>
          <w:tab w:val="left" w:pos="9280"/>
          <w:tab w:val="left" w:pos="9300"/>
          <w:tab w:val="left" w:pos="9320"/>
          <w:tab w:val="left" w:pos="9340"/>
        </w:tabs>
        <w:spacing w:before="0" w:line="240" w:lineRule="auto"/>
        <w:rPr>
          <w:rFonts w:ascii="Times New Roman" w:cs="Times New Roman" w:hAnsi="Times New Roman" w:eastAsia="Times New Roman"/>
          <w:b w:val="0"/>
          <w:bCs w:val="0"/>
          <w:sz w:val="50"/>
          <w:szCs w:val="50"/>
        </w:rPr>
      </w:pPr>
      <w:r>
        <w:rPr>
          <w:rFonts w:ascii="Times New Roman" w:hAnsi="Times New Roman"/>
          <w:b w:val="1"/>
          <w:bCs w:val="1"/>
          <w:sz w:val="50"/>
          <w:szCs w:val="50"/>
          <w:rtl w:val="0"/>
          <w:lang w:val="de-DE"/>
        </w:rPr>
        <w:t xml:space="preserve">ISU Junior Grand Prix Series: </w:t>
      </w:r>
      <w:r>
        <w:rPr>
          <w:rFonts w:ascii="Times New Roman" w:cs="Times New Roman" w:hAnsi="Times New Roman" w:eastAsia="Times New Roman"/>
          <w:b w:val="1"/>
          <w:bCs w:val="1"/>
          <w:sz w:val="50"/>
          <w:szCs w:val="50"/>
        </w:rPr>
        <w:br w:type="textWrapping"/>
      </w:r>
      <w:r>
        <w:rPr>
          <w:rFonts w:ascii="Times New Roman" w:hAnsi="Times New Roman"/>
          <w:b w:val="1"/>
          <w:bCs w:val="1"/>
          <w:sz w:val="50"/>
          <w:szCs w:val="50"/>
          <w:rtl w:val="0"/>
          <w:lang w:val="de-DE"/>
        </w:rPr>
        <w:t>Attraktive Startm</w:t>
      </w:r>
      <w:r>
        <w:rPr>
          <w:rFonts w:ascii="Times New Roman" w:hAnsi="Times New Roman" w:hint="default"/>
          <w:b w:val="1"/>
          <w:bCs w:val="1"/>
          <w:sz w:val="50"/>
          <w:szCs w:val="50"/>
          <w:rtl w:val="0"/>
          <w:lang w:val="de-DE"/>
        </w:rPr>
        <w:t>ö</w:t>
      </w:r>
      <w:r>
        <w:rPr>
          <w:rFonts w:ascii="Times New Roman" w:hAnsi="Times New Roman"/>
          <w:b w:val="1"/>
          <w:bCs w:val="1"/>
          <w:sz w:val="50"/>
          <w:szCs w:val="50"/>
          <w:rtl w:val="0"/>
          <w:lang w:val="de-DE"/>
        </w:rPr>
        <w:t>glichkeiten f</w:t>
      </w:r>
      <w:r>
        <w:rPr>
          <w:rFonts w:ascii="Times New Roman" w:hAnsi="Times New Roman" w:hint="default"/>
          <w:b w:val="1"/>
          <w:bCs w:val="1"/>
          <w:sz w:val="50"/>
          <w:szCs w:val="50"/>
          <w:rtl w:val="0"/>
          <w:lang w:val="de-DE"/>
        </w:rPr>
        <w:t>ü</w:t>
      </w:r>
      <w:r>
        <w:rPr>
          <w:rFonts w:ascii="Times New Roman" w:hAnsi="Times New Roman"/>
          <w:b w:val="1"/>
          <w:bCs w:val="1"/>
          <w:sz w:val="50"/>
          <w:szCs w:val="50"/>
          <w:rtl w:val="0"/>
          <w:lang w:val="de-DE"/>
        </w:rPr>
        <w:t xml:space="preserve">r </w:t>
      </w:r>
      <w:r>
        <w:rPr>
          <w:rFonts w:ascii="Times New Roman" w:cs="Times New Roman" w:hAnsi="Times New Roman" w:eastAsia="Times New Roman"/>
          <w:b w:val="1"/>
          <w:bCs w:val="1"/>
          <w:sz w:val="50"/>
          <w:szCs w:val="50"/>
        </w:rPr>
        <w:br w:type="textWrapping"/>
      </w:r>
      <w:r>
        <w:rPr>
          <w:rFonts w:ascii="Times New Roman" w:hAnsi="Times New Roman" w:hint="default"/>
          <w:b w:val="1"/>
          <w:bCs w:val="1"/>
          <w:sz w:val="50"/>
          <w:szCs w:val="50"/>
          <w:rtl w:val="0"/>
          <w:lang w:val="de-DE"/>
        </w:rPr>
        <w:t>Ö</w:t>
      </w:r>
      <w:r>
        <w:rPr>
          <w:rFonts w:ascii="Times New Roman" w:hAnsi="Times New Roman"/>
          <w:b w:val="1"/>
          <w:bCs w:val="1"/>
          <w:sz w:val="50"/>
          <w:szCs w:val="50"/>
          <w:rtl w:val="0"/>
          <w:lang w:val="de-DE"/>
        </w:rPr>
        <w:t>sterreichs Eiskunstlauftalente</w:t>
      </w:r>
    </w:p>
    <w:p>
      <w:pPr>
        <w:pStyle w:val="Standard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  <w:tab w:val="left" w:pos="8854"/>
        </w:tabs>
        <w:spacing w:before="0" w:line="240" w:lineRule="auto"/>
        <w:jc w:val="center"/>
        <w:rPr>
          <w:rFonts w:ascii="Helvetica" w:cs="Helvetica" w:hAnsi="Helvetica" w:eastAsia="Helvetica"/>
          <w:sz w:val="28"/>
          <w:szCs w:val="28"/>
        </w:rPr>
      </w:pPr>
    </w:p>
    <w:p>
      <w:pPr>
        <w:pStyle w:val="Normal (Web)"/>
        <w:rPr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Der erste H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ö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hepunkt der neuen internationalen Eiskunstlaufsaison geh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ö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rt den Talenten von heute und Stars von morgen. Skate Austria hat sechs Startpl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ä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tze f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ü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r die heimischen Junior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*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innen bei der ISU Junior Grand Prix Series. Als erste 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Ö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sterreicherin ist Eles </w:t>
      </w:r>
      <w:r>
        <w:rPr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b w:val="1"/>
          <w:bCs w:val="1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Namazalieva bereits 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am Donnerstag (Kurzprogramm) und Freitag (K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ü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r)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 im Einsatz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.</w:t>
      </w:r>
    </w:p>
    <w:p>
      <w:pPr>
        <w:pStyle w:val="Normal (Web)"/>
        <w:rPr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Standard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  <w:tab w:val="left" w:pos="9020"/>
          <w:tab w:val="left" w:pos="9040"/>
          <w:tab w:val="left" w:pos="9060"/>
          <w:tab w:val="left" w:pos="9080"/>
          <w:tab w:val="left" w:pos="9100"/>
          <w:tab w:val="left" w:pos="9120"/>
          <w:tab w:val="left" w:pos="9140"/>
          <w:tab w:val="left" w:pos="9160"/>
          <w:tab w:val="left" w:pos="9180"/>
          <w:tab w:val="left" w:pos="9200"/>
          <w:tab w:val="left" w:pos="9220"/>
          <w:tab w:val="left" w:pos="9240"/>
          <w:tab w:val="left" w:pos="9260"/>
          <w:tab w:val="left" w:pos="9280"/>
          <w:tab w:val="left" w:pos="9300"/>
          <w:tab w:val="left" w:pos="9320"/>
          <w:tab w:val="left" w:pos="9340"/>
        </w:tabs>
        <w:spacing w:before="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de-DE"/>
        </w:rPr>
        <w:t xml:space="preserve">Die Junior Grand Prix Series bietet den besten </w:t>
      </w:r>
      <w:r>
        <w:rPr>
          <w:rFonts w:ascii="Times New Roman" w:hAnsi="Times New Roman" w:hint="default"/>
          <w:rtl w:val="0"/>
          <w:lang w:val="de-DE"/>
        </w:rPr>
        <w:t>ö</w:t>
      </w:r>
      <w:r>
        <w:rPr>
          <w:rFonts w:ascii="Times New Roman" w:hAnsi="Times New Roman"/>
          <w:rtl w:val="0"/>
          <w:lang w:val="de-DE"/>
        </w:rPr>
        <w:t xml:space="preserve">sterreichischen Junior*innen die hervorragende Gelegenheit, sich mit der hochrangigen internationalen Konkurrenz zu messen. </w:t>
      </w:r>
      <w:r>
        <w:rPr>
          <w:rFonts w:ascii="Times New Roman" w:hAnsi="Times New Roman" w:hint="default"/>
          <w:rtl w:val="0"/>
          <w:lang w:val="de-DE"/>
        </w:rPr>
        <w:t>„</w:t>
      </w:r>
      <w:r>
        <w:rPr>
          <w:rFonts w:ascii="Times New Roman" w:hAnsi="Times New Roman"/>
          <w:rtl w:val="0"/>
          <w:lang w:val="de-DE"/>
        </w:rPr>
        <w:t>Die Teilnahme ist ein enorm wichtiger Schritt f</w:t>
      </w:r>
      <w:r>
        <w:rPr>
          <w:rFonts w:ascii="Times New Roman" w:hAnsi="Times New Roman" w:hint="default"/>
          <w:rtl w:val="0"/>
          <w:lang w:val="de-DE"/>
        </w:rPr>
        <w:t>ü</w:t>
      </w:r>
      <w:r>
        <w:rPr>
          <w:rFonts w:ascii="Times New Roman" w:hAnsi="Times New Roman"/>
          <w:rtl w:val="0"/>
          <w:lang w:val="de-DE"/>
        </w:rPr>
        <w:t>r unsere jungen Athlet*innen in ihrer sportlichen Entwicklung</w:t>
      </w:r>
      <w:r>
        <w:rPr>
          <w:rFonts w:ascii="Times New Roman" w:hAnsi="Times New Roman" w:hint="default"/>
          <w:rtl w:val="0"/>
          <w:lang w:val="de-DE"/>
        </w:rPr>
        <w:t>“</w:t>
      </w:r>
      <w:r>
        <w:rPr>
          <w:rFonts w:ascii="Times New Roman" w:hAnsi="Times New Roman"/>
          <w:rtl w:val="0"/>
          <w:lang w:val="de-DE"/>
        </w:rPr>
        <w:t xml:space="preserve">, betont Miriam Ziegler, sportliche Leiterin bei Skate Austria. </w:t>
      </w:r>
      <w:r>
        <w:rPr>
          <w:rFonts w:ascii="Times New Roman" w:hAnsi="Times New Roman"/>
          <w:rtl w:val="0"/>
          <w:lang w:val="de-DE"/>
        </w:rPr>
        <w:t>Neben der</w:t>
      </w:r>
      <w:r>
        <w:rPr>
          <w:rFonts w:ascii="Times New Roman" w:hAnsi="Times New Roman"/>
          <w:rtl w:val="0"/>
          <w:lang w:val="de-DE"/>
        </w:rPr>
        <w:t xml:space="preserve"> attraktive</w:t>
      </w:r>
      <w:r>
        <w:rPr>
          <w:rFonts w:ascii="Times New Roman" w:hAnsi="Times New Roman"/>
          <w:rtl w:val="0"/>
          <w:lang w:val="de-DE"/>
        </w:rPr>
        <w:t>n</w:t>
      </w:r>
      <w:r>
        <w:rPr>
          <w:rFonts w:ascii="Times New Roman" w:hAnsi="Times New Roman"/>
          <w:rtl w:val="0"/>
          <w:lang w:val="de-DE"/>
        </w:rPr>
        <w:t xml:space="preserve"> sportliche</w:t>
      </w:r>
      <w:r>
        <w:rPr>
          <w:rFonts w:ascii="Times New Roman" w:hAnsi="Times New Roman"/>
          <w:rtl w:val="0"/>
          <w:lang w:val="de-DE"/>
        </w:rPr>
        <w:t>n</w:t>
      </w:r>
      <w:r>
        <w:rPr>
          <w:rFonts w:ascii="Times New Roman" w:hAnsi="Times New Roman"/>
          <w:rtl w:val="0"/>
          <w:lang w:val="de-DE"/>
        </w:rPr>
        <w:t xml:space="preserve"> B</w:t>
      </w:r>
      <w:r>
        <w:rPr>
          <w:rFonts w:ascii="Times New Roman" w:hAnsi="Times New Roman" w:hint="default"/>
          <w:rtl w:val="0"/>
          <w:lang w:val="de-DE"/>
        </w:rPr>
        <w:t>ü</w:t>
      </w:r>
      <w:r>
        <w:rPr>
          <w:rFonts w:ascii="Times New Roman" w:hAnsi="Times New Roman"/>
          <w:rtl w:val="0"/>
          <w:lang w:val="de-DE"/>
        </w:rPr>
        <w:t xml:space="preserve">hne </w:t>
      </w:r>
      <w:r>
        <w:rPr>
          <w:rFonts w:ascii="Times New Roman" w:hAnsi="Times New Roman"/>
          <w:rtl w:val="0"/>
          <w:lang w:val="de-DE"/>
        </w:rPr>
        <w:t>hebt sie auch die M</w:t>
      </w:r>
      <w:r>
        <w:rPr>
          <w:rFonts w:ascii="Times New Roman" w:hAnsi="Times New Roman" w:hint="default"/>
          <w:rtl w:val="0"/>
          <w:lang w:val="de-DE"/>
        </w:rPr>
        <w:t>ö</w:t>
      </w:r>
      <w:r>
        <w:rPr>
          <w:rFonts w:ascii="Times New Roman" w:hAnsi="Times New Roman"/>
          <w:rtl w:val="0"/>
          <w:lang w:val="de-DE"/>
        </w:rPr>
        <w:t>glichkeit hervor</w:t>
      </w:r>
      <w:r>
        <w:rPr>
          <w:rFonts w:ascii="Times New Roman" w:hAnsi="Times New Roman"/>
          <w:rtl w:val="0"/>
          <w:lang w:val="de-DE"/>
        </w:rPr>
        <w:t xml:space="preserve">, wichtige Erfahrungen zu sammeln. </w:t>
      </w:r>
      <w:r>
        <w:rPr>
          <w:rFonts w:ascii="Times New Roman" w:hAnsi="Times New Roman" w:hint="default"/>
          <w:rtl w:val="0"/>
          <w:lang w:val="de-DE"/>
        </w:rPr>
        <w:t>„</w:t>
      </w:r>
      <w:r>
        <w:rPr>
          <w:rFonts w:ascii="Times New Roman" w:hAnsi="Times New Roman"/>
          <w:rtl w:val="0"/>
          <w:lang w:val="de-DE"/>
        </w:rPr>
        <w:t>Unsere Athlet*innen und Trainer*innen sind hochmotiviert, ihre guten Trainingsleistungen im Wettkampf abzurufen und international auf sich aufmerksam zu machen</w:t>
      </w:r>
      <w:r>
        <w:rPr>
          <w:rFonts w:ascii="Times New Roman" w:hAnsi="Times New Roman" w:hint="default"/>
          <w:rtl w:val="0"/>
          <w:lang w:val="de-DE"/>
        </w:rPr>
        <w:t>“</w:t>
      </w:r>
      <w:r>
        <w:rPr>
          <w:rFonts w:ascii="Times New Roman" w:hAnsi="Times New Roman"/>
          <w:rtl w:val="0"/>
          <w:lang w:val="de-DE"/>
        </w:rPr>
        <w:t>, w</w:t>
      </w:r>
      <w:r>
        <w:rPr>
          <w:rFonts w:ascii="Times New Roman" w:hAnsi="Times New Roman" w:hint="default"/>
          <w:rtl w:val="0"/>
          <w:lang w:val="de-DE"/>
        </w:rPr>
        <w:t>ü</w:t>
      </w:r>
      <w:r>
        <w:rPr>
          <w:rFonts w:ascii="Times New Roman" w:hAnsi="Times New Roman"/>
          <w:rtl w:val="0"/>
          <w:lang w:val="de-DE"/>
        </w:rPr>
        <w:t>nscht die ehemalige Spitzensportlerin den heimischen Talenten viel Erfolg bei ihren Auftritten</w:t>
      </w:r>
      <w:r>
        <w:rPr>
          <w:rFonts w:ascii="Times New Roman" w:hAnsi="Times New Roman"/>
          <w:rtl w:val="0"/>
          <w:lang w:val="de-DE"/>
        </w:rPr>
        <w:t>.</w:t>
      </w:r>
    </w:p>
    <w:p>
      <w:pPr>
        <w:pStyle w:val="Standard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  <w:tab w:val="left" w:pos="9020"/>
          <w:tab w:val="left" w:pos="9040"/>
          <w:tab w:val="left" w:pos="9060"/>
          <w:tab w:val="left" w:pos="9080"/>
          <w:tab w:val="left" w:pos="9100"/>
          <w:tab w:val="left" w:pos="9120"/>
          <w:tab w:val="left" w:pos="9140"/>
          <w:tab w:val="left" w:pos="9160"/>
          <w:tab w:val="left" w:pos="9180"/>
          <w:tab w:val="left" w:pos="9200"/>
          <w:tab w:val="left" w:pos="9220"/>
          <w:tab w:val="left" w:pos="9240"/>
          <w:tab w:val="left" w:pos="9260"/>
          <w:tab w:val="left" w:pos="9280"/>
          <w:tab w:val="left" w:pos="9300"/>
          <w:tab w:val="left" w:pos="9320"/>
          <w:tab w:val="left" w:pos="9340"/>
        </w:tabs>
        <w:spacing w:before="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cs="Times New Roman" w:hAnsi="Times New Roman" w:eastAsia="Times New Roman"/>
        </w:rPr>
        <w:br w:type="textWrapping"/>
      </w:r>
    </w:p>
    <w:p>
      <w:pPr>
        <w:pStyle w:val="Text"/>
        <w:spacing w:before="100" w:after="100"/>
        <w:rPr>
          <w:rFonts w:ascii="Times New Roman" w:cs="Times New Roman" w:hAnsi="Times New Roman" w:eastAsia="Times New Roman"/>
          <w:b w:val="1"/>
          <w:bCs w:val="1"/>
          <w:sz w:val="32"/>
          <w:szCs w:val="32"/>
        </w:rPr>
      </w:pPr>
      <w:r>
        <w:rPr>
          <w:rFonts w:ascii="Times New Roman" w:hAnsi="Times New Roman"/>
          <w:b w:val="1"/>
          <w:bCs w:val="1"/>
          <w:sz w:val="32"/>
          <w:szCs w:val="32"/>
          <w:rtl w:val="0"/>
          <w:lang w:val="de-DE"/>
        </w:rPr>
        <w:t>Alle Termine der ISU Junior Grand Prix Series</w:t>
      </w:r>
    </w:p>
    <w:p>
      <w:pPr>
        <w:pStyle w:val="Standard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  <w:tab w:val="left" w:pos="9020"/>
          <w:tab w:val="left" w:pos="9040"/>
          <w:tab w:val="left" w:pos="9060"/>
          <w:tab w:val="left" w:pos="9080"/>
          <w:tab w:val="left" w:pos="9100"/>
          <w:tab w:val="left" w:pos="9120"/>
          <w:tab w:val="left" w:pos="9140"/>
          <w:tab w:val="left" w:pos="9160"/>
          <w:tab w:val="left" w:pos="9180"/>
          <w:tab w:val="left" w:pos="9200"/>
          <w:tab w:val="left" w:pos="9220"/>
          <w:tab w:val="left" w:pos="9240"/>
          <w:tab w:val="left" w:pos="9260"/>
          <w:tab w:val="left" w:pos="9280"/>
          <w:tab w:val="left" w:pos="9300"/>
          <w:tab w:val="left" w:pos="9320"/>
          <w:tab w:val="left" w:pos="9340"/>
        </w:tabs>
        <w:spacing w:before="0" w:line="240" w:lineRule="auto"/>
        <w:rPr>
          <w:rFonts w:ascii="Times New Roman" w:cs="Times New Roman" w:hAnsi="Times New Roman" w:eastAsia="Times New Roman"/>
          <w:b w:val="1"/>
          <w:bCs w:val="1"/>
          <w:outline w:val="0"/>
          <w:color w:val="ff2600"/>
          <w14:textFill>
            <w14:solidFill>
              <w14:srgbClr w14:val="FF2600"/>
            </w14:solidFill>
          </w14:textFill>
        </w:rPr>
      </w:pPr>
    </w:p>
    <w:p>
      <w:pPr>
        <w:pStyle w:val="Standard"/>
        <w:numPr>
          <w:ilvl w:val="0"/>
          <w:numId w:val="2"/>
        </w:numPr>
        <w:spacing w:before="0" w:line="240" w:lineRule="auto"/>
        <w:rPr>
          <w:rFonts w:ascii="Times New Roman" w:hAnsi="Times New Roman"/>
          <w:lang w:val="de-DE"/>
        </w:rPr>
      </w:pPr>
      <w:r>
        <w:rPr>
          <w:rFonts w:ascii="Times New Roman" w:hAnsi="Times New Roman"/>
          <w:rtl w:val="0"/>
          <w:lang w:val="de-DE"/>
        </w:rPr>
        <w:t>Xi</w:t>
      </w:r>
      <w:r>
        <w:rPr>
          <w:rFonts w:ascii="Times New Roman" w:hAnsi="Times New Roman" w:hint="default"/>
          <w:rtl w:val="0"/>
          <w:lang w:val="de-DE"/>
        </w:rPr>
        <w:t>’</w:t>
      </w:r>
      <w:r>
        <w:rPr>
          <w:rFonts w:ascii="Times New Roman" w:hAnsi="Times New Roman"/>
          <w:rtl w:val="0"/>
          <w:lang w:val="de-DE"/>
        </w:rPr>
        <w:t>an (China), 20. bis 22. August</w:t>
      </w:r>
    </w:p>
    <w:p>
      <w:pPr>
        <w:pStyle w:val="Standard"/>
        <w:numPr>
          <w:ilvl w:val="0"/>
          <w:numId w:val="2"/>
        </w:numPr>
        <w:spacing w:before="0" w:line="240" w:lineRule="auto"/>
        <w:rPr>
          <w:rFonts w:ascii="Times New Roman" w:hAnsi="Times New Roman"/>
          <w:lang w:val="de-DE"/>
        </w:rPr>
      </w:pPr>
      <w:r>
        <w:rPr>
          <w:rFonts w:ascii="Times New Roman" w:hAnsi="Times New Roman"/>
          <w:rtl w:val="0"/>
          <w:lang w:val="de-DE"/>
        </w:rPr>
        <w:t xml:space="preserve">Riga (Lettland), 27. bis 29. August </w:t>
      </w:r>
      <w:r>
        <w:rPr>
          <w:rFonts w:ascii="Times New Roman" w:hAnsi="Times New Roman" w:hint="default"/>
          <w:rtl w:val="0"/>
          <w:lang w:val="de-DE"/>
        </w:rPr>
        <w:t xml:space="preserve">–  </w:t>
      </w:r>
      <w:r>
        <w:rPr>
          <w:rFonts w:ascii="Times New Roman" w:hAnsi="Times New Roman"/>
          <w:rtl w:val="0"/>
          <w:lang w:val="de-DE"/>
        </w:rPr>
        <w:t xml:space="preserve">mit </w:t>
      </w:r>
      <w:r>
        <w:rPr>
          <w:rFonts w:ascii="Times New Roman" w:hAnsi="Times New Roman"/>
          <w:b w:val="1"/>
          <w:bCs w:val="1"/>
          <w:rtl w:val="0"/>
          <w:lang w:val="de-DE"/>
        </w:rPr>
        <w:t>Eles Namazalieva</w:t>
      </w:r>
    </w:p>
    <w:p>
      <w:pPr>
        <w:pStyle w:val="Standard"/>
        <w:numPr>
          <w:ilvl w:val="0"/>
          <w:numId w:val="2"/>
        </w:numPr>
        <w:spacing w:before="0" w:line="240" w:lineRule="auto"/>
        <w:rPr>
          <w:rFonts w:ascii="Times New Roman" w:hAnsi="Times New Roman"/>
          <w:lang w:val="de-DE"/>
        </w:rPr>
      </w:pPr>
      <w:r>
        <w:rPr>
          <w:rFonts w:ascii="Times New Roman" w:hAnsi="Times New Roman"/>
          <w:rtl w:val="0"/>
          <w:lang w:val="de-DE"/>
        </w:rPr>
        <w:t xml:space="preserve">Bangkok (Thailand), 3. bis 5. September </w:t>
      </w:r>
      <w:r>
        <w:rPr>
          <w:rFonts w:ascii="Times New Roman" w:hAnsi="Times New Roman" w:hint="default"/>
          <w:rtl w:val="0"/>
          <w:lang w:val="de-DE"/>
        </w:rPr>
        <w:t xml:space="preserve">– </w:t>
      </w:r>
      <w:r>
        <w:rPr>
          <w:rFonts w:ascii="Times New Roman" w:hAnsi="Times New Roman"/>
          <w:rtl w:val="0"/>
          <w:lang w:val="de-DE"/>
        </w:rPr>
        <w:t xml:space="preserve">mit </w:t>
      </w:r>
      <w:r>
        <w:rPr>
          <w:rFonts w:ascii="Times New Roman" w:hAnsi="Times New Roman"/>
          <w:b w:val="1"/>
          <w:bCs w:val="1"/>
          <w:rtl w:val="0"/>
          <w:lang w:val="de-DE"/>
        </w:rPr>
        <w:t>Nathalie Yonemori</w:t>
      </w:r>
    </w:p>
    <w:p>
      <w:pPr>
        <w:pStyle w:val="Standard"/>
        <w:numPr>
          <w:ilvl w:val="0"/>
          <w:numId w:val="2"/>
        </w:numPr>
        <w:spacing w:before="0" w:line="240" w:lineRule="auto"/>
        <w:rPr>
          <w:rFonts w:ascii="Times New Roman" w:hAnsi="Times New Roman"/>
          <w:lang w:val="de-DE"/>
        </w:rPr>
      </w:pPr>
      <w:r>
        <w:rPr>
          <w:rFonts w:ascii="Times New Roman" w:hAnsi="Times New Roman"/>
          <w:rtl w:val="0"/>
          <w:lang w:val="de-DE"/>
        </w:rPr>
        <w:t>Ankara (T</w:t>
      </w:r>
      <w:r>
        <w:rPr>
          <w:rFonts w:ascii="Times New Roman" w:hAnsi="Times New Roman" w:hint="default"/>
          <w:rtl w:val="0"/>
          <w:lang w:val="de-DE"/>
        </w:rPr>
        <w:t>ü</w:t>
      </w:r>
      <w:r>
        <w:rPr>
          <w:rFonts w:ascii="Times New Roman" w:hAnsi="Times New Roman"/>
          <w:rtl w:val="0"/>
          <w:lang w:val="de-DE"/>
        </w:rPr>
        <w:t xml:space="preserve">rkei), 17. bis 19. September </w:t>
      </w:r>
      <w:r>
        <w:rPr>
          <w:rFonts w:ascii="Times New Roman" w:hAnsi="Times New Roman" w:hint="default"/>
          <w:rtl w:val="0"/>
          <w:lang w:val="de-DE"/>
        </w:rPr>
        <w:t xml:space="preserve">– </w:t>
      </w:r>
      <w:r>
        <w:rPr>
          <w:rFonts w:ascii="Times New Roman" w:hAnsi="Times New Roman"/>
          <w:rtl w:val="0"/>
          <w:lang w:val="de-DE"/>
        </w:rPr>
        <w:t>mit</w:t>
      </w:r>
      <w:r>
        <w:rPr>
          <w:rFonts w:ascii="Times New Roman" w:hAnsi="Times New Roman"/>
          <w:b w:val="1"/>
          <w:bCs w:val="1"/>
          <w:rtl w:val="0"/>
          <w:lang w:val="de-DE"/>
        </w:rPr>
        <w:t xml:space="preserve"> Hannah Frank &amp; Daniel</w:t>
      </w:r>
      <w:r>
        <w:rPr>
          <w:rFonts w:ascii="Times New Roman" w:hAnsi="Times New Roman"/>
          <w:rtl w:val="0"/>
          <w:lang w:val="de-DE"/>
        </w:rPr>
        <w:t xml:space="preserve"> </w:t>
      </w:r>
      <w:r>
        <w:rPr>
          <w:rFonts w:ascii="Times New Roman" w:hAnsi="Times New Roman"/>
          <w:b w:val="1"/>
          <w:bCs w:val="1"/>
          <w:rtl w:val="0"/>
          <w:lang w:val="de-DE"/>
        </w:rPr>
        <w:t>Ruis</w:t>
      </w:r>
    </w:p>
    <w:p>
      <w:pPr>
        <w:pStyle w:val="Standard"/>
        <w:numPr>
          <w:ilvl w:val="0"/>
          <w:numId w:val="2"/>
        </w:numPr>
        <w:spacing w:before="0" w:line="240" w:lineRule="auto"/>
        <w:rPr>
          <w:rFonts w:ascii="Times New Roman" w:hAnsi="Times New Roman"/>
          <w:lang w:val="de-DE"/>
        </w:rPr>
      </w:pPr>
      <w:r>
        <w:rPr>
          <w:rFonts w:ascii="Times New Roman" w:hAnsi="Times New Roman"/>
          <w:rtl w:val="0"/>
          <w:lang w:val="de-DE"/>
        </w:rPr>
        <w:t>Batumi (Georgien), 24. bis 26. September</w:t>
      </w:r>
    </w:p>
    <w:p>
      <w:pPr>
        <w:pStyle w:val="Standard"/>
        <w:numPr>
          <w:ilvl w:val="0"/>
          <w:numId w:val="2"/>
        </w:numPr>
        <w:spacing w:before="0" w:line="240" w:lineRule="auto"/>
        <w:rPr>
          <w:rFonts w:ascii="Times New Roman" w:hAnsi="Times New Roman"/>
          <w:lang w:val="de-DE"/>
        </w:rPr>
      </w:pPr>
      <w:r>
        <w:rPr>
          <w:rFonts w:ascii="Times New Roman" w:hAnsi="Times New Roman"/>
          <w:rtl w:val="0"/>
          <w:lang w:val="de-DE"/>
        </w:rPr>
        <w:t xml:space="preserve">Ljubljana (Slowenien), 1. bis 3. Oktober mit </w:t>
      </w:r>
      <w:r>
        <w:rPr>
          <w:rFonts w:ascii="Times New Roman" w:hAnsi="Times New Roman"/>
          <w:b w:val="1"/>
          <w:bCs w:val="1"/>
          <w:rtl w:val="0"/>
          <w:lang w:val="de-DE"/>
        </w:rPr>
        <w:t>Hannah Frank</w:t>
      </w:r>
      <w:r>
        <w:rPr>
          <w:rFonts w:ascii="Times New Roman" w:hAnsi="Times New Roman"/>
          <w:rtl w:val="0"/>
          <w:lang w:val="de-DE"/>
        </w:rPr>
        <w:t xml:space="preserve"> &amp; </w:t>
      </w:r>
      <w:r>
        <w:rPr>
          <w:rFonts w:ascii="Times New Roman" w:hAnsi="Times New Roman"/>
          <w:b w:val="1"/>
          <w:bCs w:val="1"/>
          <w:rtl w:val="0"/>
          <w:lang w:val="de-DE"/>
        </w:rPr>
        <w:t>Daniel Ruis</w:t>
      </w:r>
    </w:p>
    <w:p>
      <w:pPr>
        <w:pStyle w:val="Standard"/>
        <w:numPr>
          <w:ilvl w:val="0"/>
          <w:numId w:val="2"/>
        </w:numPr>
        <w:spacing w:before="0" w:line="240" w:lineRule="auto"/>
        <w:rPr>
          <w:rFonts w:ascii="Times New Roman" w:hAnsi="Times New Roman"/>
          <w:lang w:val="de-DE"/>
        </w:rPr>
      </w:pPr>
      <w:r>
        <w:rPr>
          <w:rFonts w:ascii="Times New Roman" w:hAnsi="Times New Roman"/>
          <w:rtl w:val="0"/>
          <w:lang w:val="de-DE"/>
        </w:rPr>
        <w:t>Danzig (Polen), 8. bis 10. Oktober</w:t>
      </w:r>
    </w:p>
    <w:p>
      <w:pPr>
        <w:pStyle w:val="Standard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  <w:tab w:val="left" w:pos="9020"/>
          <w:tab w:val="left" w:pos="9040"/>
          <w:tab w:val="left" w:pos="9060"/>
          <w:tab w:val="left" w:pos="9080"/>
          <w:tab w:val="left" w:pos="9100"/>
          <w:tab w:val="left" w:pos="9120"/>
          <w:tab w:val="left" w:pos="9140"/>
          <w:tab w:val="left" w:pos="9160"/>
          <w:tab w:val="left" w:pos="9180"/>
          <w:tab w:val="left" w:pos="9200"/>
          <w:tab w:val="left" w:pos="9220"/>
          <w:tab w:val="left" w:pos="9240"/>
          <w:tab w:val="left" w:pos="9260"/>
          <w:tab w:val="left" w:pos="9280"/>
          <w:tab w:val="left" w:pos="9300"/>
          <w:tab w:val="left" w:pos="9320"/>
          <w:tab w:val="left" w:pos="9340"/>
        </w:tabs>
        <w:spacing w:before="0" w:line="240" w:lineRule="auto"/>
        <w:rPr>
          <w:rFonts w:ascii="Times New Roman" w:cs="Times New Roman" w:hAnsi="Times New Roman" w:eastAsia="Times New Roman"/>
        </w:rPr>
      </w:pPr>
    </w:p>
    <w:p>
      <w:pPr>
        <w:pStyle w:val="Standard"/>
        <w:numPr>
          <w:ilvl w:val="0"/>
          <w:numId w:val="2"/>
        </w:numPr>
        <w:spacing w:before="0" w:line="240" w:lineRule="auto"/>
        <w:rPr>
          <w:rFonts w:ascii="Times New Roman" w:hAnsi="Times New Roman"/>
          <w:lang w:val="de-DE"/>
        </w:rPr>
      </w:pPr>
      <w:r>
        <w:rPr>
          <w:rFonts w:ascii="Times New Roman" w:hAnsi="Times New Roman"/>
          <w:rtl w:val="0"/>
          <w:lang w:val="de-DE"/>
        </w:rPr>
        <w:t xml:space="preserve">Chongqing (China), 10. bis 13. Dezember </w:t>
      </w:r>
      <w:r>
        <w:rPr>
          <w:rFonts w:ascii="Times New Roman" w:hAnsi="Times New Roman" w:hint="default"/>
          <w:rtl w:val="0"/>
          <w:lang w:val="de-DE"/>
        </w:rPr>
        <w:t xml:space="preserve">– </w:t>
      </w:r>
      <w:r>
        <w:rPr>
          <w:rFonts w:ascii="Times New Roman" w:hAnsi="Times New Roman"/>
          <w:b w:val="1"/>
          <w:bCs w:val="1"/>
          <w:rtl w:val="0"/>
          <w:lang w:val="de-DE"/>
        </w:rPr>
        <w:t>ISU Junior Grand Prix Finale</w:t>
      </w:r>
    </w:p>
    <w:p>
      <w:pPr>
        <w:pStyle w:val="Standard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  <w:tab w:val="left" w:pos="9020"/>
          <w:tab w:val="left" w:pos="9040"/>
          <w:tab w:val="left" w:pos="9060"/>
          <w:tab w:val="left" w:pos="9080"/>
          <w:tab w:val="left" w:pos="9100"/>
          <w:tab w:val="left" w:pos="9120"/>
          <w:tab w:val="left" w:pos="9140"/>
          <w:tab w:val="left" w:pos="9160"/>
          <w:tab w:val="left" w:pos="9180"/>
          <w:tab w:val="left" w:pos="9200"/>
          <w:tab w:val="left" w:pos="9220"/>
          <w:tab w:val="left" w:pos="9240"/>
          <w:tab w:val="left" w:pos="9260"/>
          <w:tab w:val="left" w:pos="9280"/>
          <w:tab w:val="left" w:pos="9300"/>
          <w:tab w:val="left" w:pos="9320"/>
          <w:tab w:val="left" w:pos="9340"/>
        </w:tabs>
        <w:spacing w:before="0" w:line="240" w:lineRule="auto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Standard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  <w:tab w:val="left" w:pos="9020"/>
          <w:tab w:val="left" w:pos="9040"/>
          <w:tab w:val="left" w:pos="9060"/>
          <w:tab w:val="left" w:pos="9080"/>
          <w:tab w:val="left" w:pos="9100"/>
          <w:tab w:val="left" w:pos="9120"/>
          <w:tab w:val="left" w:pos="9140"/>
          <w:tab w:val="left" w:pos="9160"/>
          <w:tab w:val="left" w:pos="9180"/>
          <w:tab w:val="left" w:pos="9200"/>
          <w:tab w:val="left" w:pos="9220"/>
          <w:tab w:val="left" w:pos="9240"/>
          <w:tab w:val="left" w:pos="9260"/>
          <w:tab w:val="left" w:pos="9280"/>
          <w:tab w:val="left" w:pos="9300"/>
          <w:tab w:val="left" w:pos="9320"/>
          <w:tab w:val="left" w:pos="9340"/>
        </w:tabs>
        <w:spacing w:before="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de-DE"/>
        </w:rPr>
        <w:t xml:space="preserve">Alle Bewerbe der ISU Junior Grand Prix Series werden im Livestream auf dem YouTube-Kanal der </w:t>
      </w:r>
      <w:r>
        <w:rPr>
          <w:rFonts w:ascii="Times New Roman" w:hAnsi="Times New Roman"/>
          <w:rtl w:val="0"/>
          <w:lang w:val="de-DE"/>
        </w:rPr>
        <w:t>International Skating Union</w:t>
      </w:r>
      <w:r>
        <w:rPr>
          <w:rFonts w:ascii="Times New Roman" w:hAnsi="Times New Roman" w:hint="default"/>
          <w:rtl w:val="0"/>
          <w:lang w:val="de-DE"/>
        </w:rPr>
        <w:t xml:space="preserve"> ü</w:t>
      </w:r>
      <w:r>
        <w:rPr>
          <w:rFonts w:ascii="Times New Roman" w:hAnsi="Times New Roman"/>
          <w:rtl w:val="0"/>
          <w:lang w:val="de-DE"/>
        </w:rPr>
        <w:t xml:space="preserve">bertragen: </w:t>
      </w:r>
      <w:r>
        <w:rPr>
          <w:rStyle w:val="Hyperlink.0"/>
          <w:rFonts w:ascii="Times New Roman" w:cs="Times New Roman" w:hAnsi="Times New Roman" w:eastAsia="Times New Roman"/>
        </w:rPr>
        <w:fldChar w:fldCharType="begin" w:fldLock="0"/>
      </w:r>
      <w:r>
        <w:rPr>
          <w:rStyle w:val="Hyperlink.0"/>
          <w:rFonts w:ascii="Times New Roman" w:cs="Times New Roman" w:hAnsi="Times New Roman" w:eastAsia="Times New Roman"/>
        </w:rPr>
        <w:instrText xml:space="preserve"> HYPERLINK "https://www.youtube.com/@SkatingISU"</w:instrText>
      </w:r>
      <w:r>
        <w:rPr>
          <w:rStyle w:val="Hyperlink.0"/>
          <w:rFonts w:ascii="Times New Roman" w:cs="Times New Roman" w:hAnsi="Times New Roman" w:eastAsia="Times New Roman"/>
        </w:rPr>
        <w:fldChar w:fldCharType="separate" w:fldLock="0"/>
      </w:r>
      <w:r>
        <w:rPr>
          <w:rStyle w:val="Hyperlink.0"/>
          <w:rFonts w:ascii="Times New Roman" w:hAnsi="Times New Roman"/>
          <w:rtl w:val="0"/>
          <w:lang w:val="de-DE"/>
        </w:rPr>
        <w:t>https://www.youtube.com/@SkatingISU</w:t>
      </w:r>
      <w:r>
        <w:rPr>
          <w:rFonts w:ascii="Times New Roman" w:cs="Times New Roman" w:hAnsi="Times New Roman" w:eastAsia="Times New Roman"/>
        </w:rPr>
        <w:fldChar w:fldCharType="end" w:fldLock="0"/>
      </w:r>
    </w:p>
    <w:p>
      <w:pPr>
        <w:pStyle w:val="Standard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  <w:tab w:val="left" w:pos="9020"/>
          <w:tab w:val="left" w:pos="9040"/>
          <w:tab w:val="left" w:pos="9060"/>
          <w:tab w:val="left" w:pos="9080"/>
          <w:tab w:val="left" w:pos="9100"/>
          <w:tab w:val="left" w:pos="9120"/>
          <w:tab w:val="left" w:pos="9140"/>
          <w:tab w:val="left" w:pos="9160"/>
          <w:tab w:val="left" w:pos="9180"/>
          <w:tab w:val="left" w:pos="9200"/>
          <w:tab w:val="left" w:pos="9220"/>
          <w:tab w:val="left" w:pos="9240"/>
          <w:tab w:val="left" w:pos="9260"/>
          <w:tab w:val="left" w:pos="9280"/>
          <w:tab w:val="left" w:pos="9300"/>
          <w:tab w:val="left" w:pos="9320"/>
          <w:tab w:val="left" w:pos="9340"/>
        </w:tabs>
        <w:spacing w:before="0" w:line="240" w:lineRule="auto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 (Web)"/>
        <w:rPr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xt"/>
        <w:spacing w:before="100" w:after="100"/>
        <w:rPr>
          <w:rFonts w:ascii="Times New Roman" w:cs="Times New Roman" w:hAnsi="Times New Roman" w:eastAsia="Times New Roman"/>
          <w:b w:val="1"/>
          <w:bCs w:val="1"/>
          <w:sz w:val="32"/>
          <w:szCs w:val="32"/>
          <w:lang w:val="de-DE"/>
        </w:rPr>
      </w:pPr>
      <w:r>
        <w:rPr>
          <w:rFonts w:ascii="Times New Roman" w:hAnsi="Times New Roman"/>
          <w:b w:val="1"/>
          <w:bCs w:val="1"/>
          <w:sz w:val="32"/>
          <w:szCs w:val="32"/>
          <w:rtl w:val="0"/>
          <w:lang w:val="de-DE"/>
        </w:rPr>
        <w:t>Zwei Auftritte f</w:t>
      </w:r>
      <w:r>
        <w:rPr>
          <w:rFonts w:ascii="Times New Roman" w:hAnsi="Times New Roman" w:hint="default"/>
          <w:b w:val="1"/>
          <w:bCs w:val="1"/>
          <w:sz w:val="32"/>
          <w:szCs w:val="32"/>
          <w:rtl w:val="0"/>
          <w:lang w:val="de-DE"/>
        </w:rPr>
        <w:t>ü</w:t>
      </w:r>
      <w:r>
        <w:rPr>
          <w:rFonts w:ascii="Times New Roman" w:hAnsi="Times New Roman"/>
          <w:b w:val="1"/>
          <w:bCs w:val="1"/>
          <w:sz w:val="32"/>
          <w:szCs w:val="32"/>
          <w:rtl w:val="0"/>
          <w:lang w:val="de-DE"/>
        </w:rPr>
        <w:t>r Frank und Ruis</w:t>
      </w:r>
    </w:p>
    <w:p>
      <w:pPr>
        <w:pStyle w:val="Standard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  <w:tab w:val="left" w:pos="9020"/>
          <w:tab w:val="left" w:pos="9040"/>
          <w:tab w:val="left" w:pos="9060"/>
          <w:tab w:val="left" w:pos="9080"/>
          <w:tab w:val="left" w:pos="9100"/>
          <w:tab w:val="left" w:pos="9120"/>
          <w:tab w:val="left" w:pos="9140"/>
          <w:tab w:val="left" w:pos="9160"/>
          <w:tab w:val="left" w:pos="9180"/>
          <w:tab w:val="left" w:pos="9200"/>
          <w:tab w:val="left" w:pos="9220"/>
          <w:tab w:val="left" w:pos="9240"/>
          <w:tab w:val="left" w:pos="9260"/>
          <w:tab w:val="left" w:pos="9280"/>
          <w:tab w:val="left" w:pos="9300"/>
          <w:tab w:val="left" w:pos="9320"/>
          <w:tab w:val="left" w:pos="9340"/>
        </w:tabs>
        <w:spacing w:before="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de-DE"/>
        </w:rPr>
        <w:t>Hannah Frank kommt in den Genuss gleich zweier Startpl</w:t>
      </w:r>
      <w:r>
        <w:rPr>
          <w:rFonts w:ascii="Times New Roman" w:hAnsi="Times New Roman" w:hint="default"/>
          <w:rtl w:val="0"/>
          <w:lang w:val="de-DE"/>
        </w:rPr>
        <w:t>ä</w:t>
      </w:r>
      <w:r>
        <w:rPr>
          <w:rFonts w:ascii="Times New Roman" w:hAnsi="Times New Roman"/>
          <w:rtl w:val="0"/>
          <w:lang w:val="de-DE"/>
        </w:rPr>
        <w:t>tze: Mitte September in Ankara und Anfang Oktober in Ljubljana. F</w:t>
      </w:r>
      <w:r>
        <w:rPr>
          <w:rFonts w:ascii="Times New Roman" w:hAnsi="Times New Roman" w:hint="default"/>
          <w:rtl w:val="0"/>
          <w:lang w:val="de-DE"/>
        </w:rPr>
        <w:t>ü</w:t>
      </w:r>
      <w:r>
        <w:rPr>
          <w:rFonts w:ascii="Times New Roman" w:hAnsi="Times New Roman"/>
          <w:rtl w:val="0"/>
          <w:lang w:val="de-DE"/>
        </w:rPr>
        <w:t>r die 17-j</w:t>
      </w:r>
      <w:r>
        <w:rPr>
          <w:rFonts w:ascii="Times New Roman" w:hAnsi="Times New Roman" w:hint="default"/>
          <w:rtl w:val="0"/>
          <w:lang w:val="de-DE"/>
        </w:rPr>
        <w:t>ä</w:t>
      </w:r>
      <w:r>
        <w:rPr>
          <w:rFonts w:ascii="Times New Roman" w:hAnsi="Times New Roman"/>
          <w:rtl w:val="0"/>
          <w:lang w:val="de-DE"/>
        </w:rPr>
        <w:t>hrige Nachwuchshoffnung aus Ober</w:t>
      </w:r>
      <w:r>
        <w:rPr>
          <w:rFonts w:ascii="Times New Roman" w:hAnsi="Times New Roman" w:hint="default"/>
          <w:rtl w:val="0"/>
          <w:lang w:val="de-DE"/>
        </w:rPr>
        <w:t>ö</w:t>
      </w:r>
      <w:r>
        <w:rPr>
          <w:rFonts w:ascii="Times New Roman" w:hAnsi="Times New Roman"/>
          <w:rtl w:val="0"/>
          <w:lang w:val="de-DE"/>
        </w:rPr>
        <w:t>sterreich sind diese beiden Auftritte die ersten wichtigen Saisonziele. Mit einem Top-Ten-Platz w</w:t>
      </w:r>
      <w:r>
        <w:rPr>
          <w:rFonts w:ascii="Times New Roman" w:hAnsi="Times New Roman" w:hint="default"/>
          <w:rtl w:val="0"/>
          <w:lang w:val="de-DE"/>
        </w:rPr>
        <w:t>ü</w:t>
      </w:r>
      <w:r>
        <w:rPr>
          <w:rFonts w:ascii="Times New Roman" w:hAnsi="Times New Roman"/>
          <w:rtl w:val="0"/>
          <w:lang w:val="de-DE"/>
        </w:rPr>
        <w:t>rde sie gerne ein internationales Ausrufezeichen setzen und auf diese Weise Schwung f</w:t>
      </w:r>
      <w:r>
        <w:rPr>
          <w:rFonts w:ascii="Times New Roman" w:hAnsi="Times New Roman" w:hint="default"/>
          <w:rtl w:val="0"/>
          <w:lang w:val="de-DE"/>
        </w:rPr>
        <w:t>ü</w:t>
      </w:r>
      <w:r>
        <w:rPr>
          <w:rFonts w:ascii="Times New Roman" w:hAnsi="Times New Roman"/>
          <w:rtl w:val="0"/>
          <w:lang w:val="de-DE"/>
        </w:rPr>
        <w:t xml:space="preserve">r weitere sportliche Ambitionen im folgenden Winter mitzunehmen. </w:t>
      </w:r>
      <w:r>
        <w:rPr>
          <w:rFonts w:ascii="Times New Roman" w:hAnsi="Times New Roman" w:hint="default"/>
          <w:rtl w:val="0"/>
          <w:lang w:val="de-DE"/>
        </w:rPr>
        <w:t>„</w:t>
      </w:r>
      <w:r>
        <w:rPr>
          <w:rFonts w:ascii="Times New Roman" w:hAnsi="Times New Roman"/>
          <w:rtl w:val="0"/>
          <w:lang w:val="de-DE"/>
        </w:rPr>
        <w:t>Je n</w:t>
      </w:r>
      <w:r>
        <w:rPr>
          <w:rFonts w:ascii="Times New Roman" w:hAnsi="Times New Roman" w:hint="default"/>
          <w:rtl w:val="0"/>
          <w:lang w:val="de-DE"/>
        </w:rPr>
        <w:t>ä</w:t>
      </w:r>
      <w:r>
        <w:rPr>
          <w:rFonts w:ascii="Times New Roman" w:hAnsi="Times New Roman"/>
          <w:rtl w:val="0"/>
          <w:lang w:val="de-DE"/>
        </w:rPr>
        <w:t>her die Wettk</w:t>
      </w:r>
      <w:r>
        <w:rPr>
          <w:rFonts w:ascii="Times New Roman" w:hAnsi="Times New Roman" w:hint="default"/>
          <w:rtl w:val="0"/>
          <w:lang w:val="de-DE"/>
        </w:rPr>
        <w:t>ä</w:t>
      </w:r>
      <w:r>
        <w:rPr>
          <w:rFonts w:ascii="Times New Roman" w:hAnsi="Times New Roman"/>
          <w:rtl w:val="0"/>
          <w:lang w:val="de-DE"/>
        </w:rPr>
        <w:t>mpfe r</w:t>
      </w:r>
      <w:r>
        <w:rPr>
          <w:rFonts w:ascii="Times New Roman" w:hAnsi="Times New Roman" w:hint="default"/>
          <w:rtl w:val="0"/>
          <w:lang w:val="de-DE"/>
        </w:rPr>
        <w:t>ü</w:t>
      </w:r>
      <w:r>
        <w:rPr>
          <w:rFonts w:ascii="Times New Roman" w:hAnsi="Times New Roman"/>
          <w:rtl w:val="0"/>
          <w:lang w:val="de-DE"/>
        </w:rPr>
        <w:t>cken, desto mehr liegt der Fokus</w:t>
      </w:r>
      <w:r>
        <w:rPr>
          <w:rFonts w:ascii="Times New Roman" w:hAnsi="Times New Roman"/>
          <w:rtl w:val="0"/>
          <w:lang w:val="de-DE"/>
        </w:rPr>
        <w:t xml:space="preserve"> </w:t>
      </w:r>
      <w:r>
        <w:rPr>
          <w:rFonts w:ascii="Times New Roman" w:hAnsi="Times New Roman"/>
          <w:rtl w:val="0"/>
          <w:lang w:val="de-DE"/>
        </w:rPr>
        <w:t>im Training auf den Programmen, um bestm</w:t>
      </w:r>
      <w:r>
        <w:rPr>
          <w:rFonts w:ascii="Times New Roman" w:hAnsi="Times New Roman" w:hint="default"/>
          <w:rtl w:val="0"/>
          <w:lang w:val="de-DE"/>
        </w:rPr>
        <w:t>ö</w:t>
      </w:r>
      <w:r>
        <w:rPr>
          <w:rFonts w:ascii="Times New Roman" w:hAnsi="Times New Roman"/>
          <w:rtl w:val="0"/>
          <w:lang w:val="de-DE"/>
        </w:rPr>
        <w:t>glich auf die Saison vorbereitet zu sein. Ich freue mich schon sehr auf die beiden Junior Grand Prix</w:t>
      </w:r>
      <w:r>
        <w:rPr>
          <w:rFonts w:ascii="Times New Roman" w:hAnsi="Times New Roman" w:hint="default"/>
          <w:rtl w:val="0"/>
          <w:lang w:val="de-DE"/>
        </w:rPr>
        <w:t>“</w:t>
      </w:r>
      <w:r>
        <w:rPr>
          <w:rFonts w:ascii="Times New Roman" w:hAnsi="Times New Roman"/>
          <w:rtl w:val="0"/>
          <w:lang w:val="de-DE"/>
        </w:rPr>
        <w:t>, so Frank.</w:t>
      </w:r>
    </w:p>
    <w:p>
      <w:pPr>
        <w:pStyle w:val="Standard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  <w:tab w:val="left" w:pos="9020"/>
          <w:tab w:val="left" w:pos="9040"/>
          <w:tab w:val="left" w:pos="9060"/>
          <w:tab w:val="left" w:pos="9080"/>
          <w:tab w:val="left" w:pos="9100"/>
          <w:tab w:val="left" w:pos="9120"/>
          <w:tab w:val="left" w:pos="9140"/>
          <w:tab w:val="left" w:pos="9160"/>
          <w:tab w:val="left" w:pos="9180"/>
          <w:tab w:val="left" w:pos="9200"/>
          <w:tab w:val="left" w:pos="9220"/>
          <w:tab w:val="left" w:pos="9240"/>
          <w:tab w:val="left" w:pos="9260"/>
          <w:tab w:val="left" w:pos="9280"/>
          <w:tab w:val="left" w:pos="9300"/>
          <w:tab w:val="left" w:pos="9320"/>
          <w:tab w:val="left" w:pos="9340"/>
        </w:tabs>
        <w:spacing w:before="0" w:line="240" w:lineRule="auto"/>
        <w:rPr>
          <w:rFonts w:ascii="Times New Roman" w:cs="Times New Roman" w:hAnsi="Times New Roman" w:eastAsia="Times New Roman"/>
        </w:rPr>
      </w:pPr>
    </w:p>
    <w:p>
      <w:pPr>
        <w:pStyle w:val="Standard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  <w:tab w:val="left" w:pos="9020"/>
          <w:tab w:val="left" w:pos="9040"/>
          <w:tab w:val="left" w:pos="9060"/>
          <w:tab w:val="left" w:pos="9080"/>
          <w:tab w:val="left" w:pos="9100"/>
          <w:tab w:val="left" w:pos="9120"/>
          <w:tab w:val="left" w:pos="9140"/>
          <w:tab w:val="left" w:pos="9160"/>
          <w:tab w:val="left" w:pos="9180"/>
          <w:tab w:val="left" w:pos="9200"/>
          <w:tab w:val="left" w:pos="9220"/>
          <w:tab w:val="left" w:pos="9240"/>
          <w:tab w:val="left" w:pos="9260"/>
          <w:tab w:val="left" w:pos="9280"/>
          <w:tab w:val="left" w:pos="9300"/>
          <w:tab w:val="left" w:pos="9320"/>
          <w:tab w:val="left" w:pos="9340"/>
        </w:tabs>
        <w:spacing w:before="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de-DE"/>
        </w:rPr>
        <w:t>Wie Hannah Frank wird auch Daniel Ruis in der t</w:t>
      </w:r>
      <w:r>
        <w:rPr>
          <w:rFonts w:ascii="Times New Roman" w:hAnsi="Times New Roman" w:hint="default"/>
          <w:rtl w:val="0"/>
          <w:lang w:val="de-DE"/>
        </w:rPr>
        <w:t>ü</w:t>
      </w:r>
      <w:r>
        <w:rPr>
          <w:rFonts w:ascii="Times New Roman" w:hAnsi="Times New Roman"/>
          <w:rtl w:val="0"/>
          <w:lang w:val="de-DE"/>
        </w:rPr>
        <w:t>rkischen und in der slowenischen Hauptstadt an den Start gehen. Der 17-j</w:t>
      </w:r>
      <w:r>
        <w:rPr>
          <w:rFonts w:ascii="Times New Roman" w:hAnsi="Times New Roman" w:hint="default"/>
          <w:rtl w:val="0"/>
          <w:lang w:val="de-DE"/>
        </w:rPr>
        <w:t>ä</w:t>
      </w:r>
      <w:r>
        <w:rPr>
          <w:rFonts w:ascii="Times New Roman" w:hAnsi="Times New Roman"/>
          <w:rtl w:val="0"/>
          <w:lang w:val="de-DE"/>
        </w:rPr>
        <w:t xml:space="preserve">hrige </w:t>
      </w:r>
      <w:r>
        <w:rPr>
          <w:rFonts w:ascii="Times New Roman" w:hAnsi="Times New Roman"/>
          <w:rtl w:val="0"/>
          <w:lang w:val="de-DE"/>
        </w:rPr>
        <w:t>Wiener</w:t>
      </w:r>
      <w:r>
        <w:rPr>
          <w:rFonts w:ascii="Times New Roman" w:hAnsi="Times New Roman"/>
          <w:rtl w:val="0"/>
          <w:lang w:val="de-DE"/>
        </w:rPr>
        <w:t xml:space="preserve"> m</w:t>
      </w:r>
      <w:r>
        <w:rPr>
          <w:rFonts w:ascii="Times New Roman" w:hAnsi="Times New Roman" w:hint="default"/>
          <w:rtl w:val="0"/>
          <w:lang w:val="de-DE"/>
        </w:rPr>
        <w:t>ö</w:t>
      </w:r>
      <w:r>
        <w:rPr>
          <w:rFonts w:ascii="Times New Roman" w:hAnsi="Times New Roman"/>
          <w:rtl w:val="0"/>
          <w:lang w:val="de-DE"/>
        </w:rPr>
        <w:t xml:space="preserve">chte in diesem Jahr in der Juniorenklasse aus dem Schatten von Maksym Petrychenko und Tobia </w:t>
      </w:r>
      <w:r>
        <w:rPr>
          <w:rFonts w:ascii="Times New Roman" w:hAnsi="Times New Roman" w:hint="default"/>
          <w:rtl w:val="0"/>
          <w:lang w:val="de-DE"/>
        </w:rPr>
        <w:t>Ö</w:t>
      </w:r>
      <w:r>
        <w:rPr>
          <w:rFonts w:ascii="Times New Roman" w:hAnsi="Times New Roman"/>
          <w:rtl w:val="0"/>
          <w:lang w:val="de-DE"/>
        </w:rPr>
        <w:t>llerer treten. Das Duo startet in diesem Winter in der Seniorenklasse.</w:t>
      </w:r>
    </w:p>
    <w:p>
      <w:pPr>
        <w:pStyle w:val="Standard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  <w:tab w:val="left" w:pos="9020"/>
          <w:tab w:val="left" w:pos="9040"/>
          <w:tab w:val="left" w:pos="9060"/>
          <w:tab w:val="left" w:pos="9080"/>
          <w:tab w:val="left" w:pos="9100"/>
          <w:tab w:val="left" w:pos="9120"/>
          <w:tab w:val="left" w:pos="9140"/>
          <w:tab w:val="left" w:pos="9160"/>
          <w:tab w:val="left" w:pos="9180"/>
          <w:tab w:val="left" w:pos="9200"/>
          <w:tab w:val="left" w:pos="9220"/>
          <w:tab w:val="left" w:pos="9240"/>
          <w:tab w:val="left" w:pos="9260"/>
          <w:tab w:val="left" w:pos="9280"/>
          <w:tab w:val="left" w:pos="9300"/>
          <w:tab w:val="left" w:pos="9320"/>
          <w:tab w:val="left" w:pos="9340"/>
        </w:tabs>
        <w:spacing w:before="0" w:line="240" w:lineRule="auto"/>
        <w:rPr>
          <w:rFonts w:ascii="Times New Roman" w:cs="Times New Roman" w:hAnsi="Times New Roman" w:eastAsia="Times New Roman"/>
        </w:rPr>
      </w:pPr>
    </w:p>
    <w:p>
      <w:pPr>
        <w:pStyle w:val="Standard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  <w:tab w:val="left" w:pos="9020"/>
          <w:tab w:val="left" w:pos="9040"/>
          <w:tab w:val="left" w:pos="9060"/>
          <w:tab w:val="left" w:pos="9080"/>
          <w:tab w:val="left" w:pos="9100"/>
          <w:tab w:val="left" w:pos="9120"/>
          <w:tab w:val="left" w:pos="9140"/>
          <w:tab w:val="left" w:pos="9160"/>
          <w:tab w:val="left" w:pos="9180"/>
          <w:tab w:val="left" w:pos="9200"/>
          <w:tab w:val="left" w:pos="9220"/>
          <w:tab w:val="left" w:pos="9240"/>
          <w:tab w:val="left" w:pos="9260"/>
          <w:tab w:val="left" w:pos="9280"/>
          <w:tab w:val="left" w:pos="9300"/>
          <w:tab w:val="left" w:pos="9320"/>
          <w:tab w:val="left" w:pos="9340"/>
        </w:tabs>
        <w:spacing w:before="0" w:line="240" w:lineRule="auto"/>
        <w:rPr>
          <w:rFonts w:ascii="Helvetica" w:cs="Helvetica" w:hAnsi="Helvetica" w:eastAsia="Helvetica"/>
        </w:rPr>
      </w:pPr>
      <w:r>
        <w:rPr>
          <w:rFonts w:ascii="Times New Roman" w:hAnsi="Times New Roman"/>
          <w:rtl w:val="0"/>
          <w:lang w:val="de-DE"/>
        </w:rPr>
        <w:t xml:space="preserve">Den Auftakt aus </w:t>
      </w:r>
      <w:r>
        <w:rPr>
          <w:rFonts w:ascii="Times New Roman" w:hAnsi="Times New Roman" w:hint="default"/>
          <w:rtl w:val="0"/>
          <w:lang w:val="de-DE"/>
        </w:rPr>
        <w:t>ö</w:t>
      </w:r>
      <w:r>
        <w:rPr>
          <w:rFonts w:ascii="Times New Roman" w:hAnsi="Times New Roman"/>
          <w:rtl w:val="0"/>
          <w:lang w:val="de-DE"/>
        </w:rPr>
        <w:t>sterreichischer Sicht macht Eles Namazalieva. Die 15-j</w:t>
      </w:r>
      <w:r>
        <w:rPr>
          <w:rFonts w:ascii="Times New Roman" w:hAnsi="Times New Roman" w:hint="default"/>
          <w:rtl w:val="0"/>
          <w:lang w:val="de-DE"/>
        </w:rPr>
        <w:t>ä</w:t>
      </w:r>
      <w:r>
        <w:rPr>
          <w:rFonts w:ascii="Times New Roman" w:hAnsi="Times New Roman"/>
          <w:rtl w:val="0"/>
          <w:lang w:val="de-DE"/>
        </w:rPr>
        <w:t xml:space="preserve">hrige Linzerin geht bereits </w:t>
      </w:r>
      <w:r>
        <w:rPr>
          <w:rFonts w:ascii="Times New Roman" w:hAnsi="Times New Roman"/>
          <w:rtl w:val="0"/>
          <w:lang w:val="de-DE"/>
        </w:rPr>
        <w:t>am Donnerstag und Freitag</w:t>
      </w:r>
      <w:r>
        <w:rPr>
          <w:rFonts w:ascii="Times New Roman" w:hAnsi="Times New Roman"/>
          <w:rtl w:val="0"/>
          <w:lang w:val="de-DE"/>
        </w:rPr>
        <w:t xml:space="preserve"> in Riga aufs Eis. Eine Woche sp</w:t>
      </w:r>
      <w:r>
        <w:rPr>
          <w:rFonts w:ascii="Times New Roman" w:hAnsi="Times New Roman" w:hint="default"/>
          <w:rtl w:val="0"/>
          <w:lang w:val="de-DE"/>
        </w:rPr>
        <w:t>ä</w:t>
      </w:r>
      <w:r>
        <w:rPr>
          <w:rFonts w:ascii="Times New Roman" w:hAnsi="Times New Roman"/>
          <w:rtl w:val="0"/>
          <w:lang w:val="de-DE"/>
        </w:rPr>
        <w:t>ter folgt Nathalie Yonemori. Die in Kanada geborene Juniorenmeisterin der vergangenen Saison tritt beim Junior Grand Prix in Bangkok an</w:t>
      </w:r>
      <w:r>
        <w:rPr>
          <w:rFonts w:ascii="Times New Roman" w:hAnsi="Times New Roman"/>
          <w:rtl w:val="0"/>
          <w:lang w:val="de-DE"/>
        </w:rPr>
        <w:t>.</w:t>
      </w:r>
    </w:p>
    <w:p>
      <w:pPr>
        <w:pStyle w:val="Text"/>
        <w:spacing w:before="100" w:after="100"/>
        <w:rPr>
          <w:rFonts w:ascii="Times New Roman" w:cs="Times New Roman" w:hAnsi="Times New Roman" w:eastAsia="Times New Roman"/>
          <w:b w:val="1"/>
          <w:bCs w:val="1"/>
          <w:lang w:val="de-DE"/>
        </w:rPr>
      </w:pPr>
    </w:p>
    <w:p>
      <w:pPr>
        <w:pStyle w:val="Text"/>
        <w:spacing w:before="100" w:after="100"/>
        <w:rPr>
          <w:rFonts w:ascii="Times New Roman" w:cs="Times New Roman" w:hAnsi="Times New Roman" w:eastAsia="Times New Roman"/>
          <w:b w:val="1"/>
          <w:bCs w:val="1"/>
          <w:lang w:val="de-DE"/>
        </w:rPr>
      </w:pPr>
    </w:p>
    <w:p>
      <w:pPr>
        <w:pStyle w:val="Text"/>
        <w:spacing w:before="100" w:after="100"/>
        <w:rPr>
          <w:rFonts w:ascii="Times New Roman" w:cs="Times New Roman" w:hAnsi="Times New Roman" w:eastAsia="Times New Roman"/>
          <w:b w:val="1"/>
          <w:bCs w:val="1"/>
          <w:sz w:val="32"/>
          <w:szCs w:val="32"/>
          <w:lang w:val="de-DE"/>
        </w:rPr>
      </w:pPr>
      <w:r>
        <w:rPr>
          <w:rFonts w:ascii="Times New Roman" w:hAnsi="Times New Roman"/>
          <w:b w:val="1"/>
          <w:bCs w:val="1"/>
          <w:sz w:val="32"/>
          <w:szCs w:val="32"/>
          <w:rtl w:val="0"/>
          <w:lang w:val="de-DE"/>
        </w:rPr>
        <w:t>Die ISU Junior Grand Prix Series 2026</w:t>
      </w:r>
    </w:p>
    <w:p>
      <w:pPr>
        <w:pStyle w:val="Standard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  <w:tab w:val="left" w:pos="9020"/>
          <w:tab w:val="left" w:pos="9040"/>
          <w:tab w:val="left" w:pos="9060"/>
          <w:tab w:val="left" w:pos="9080"/>
          <w:tab w:val="left" w:pos="9100"/>
          <w:tab w:val="left" w:pos="9120"/>
          <w:tab w:val="left" w:pos="9140"/>
          <w:tab w:val="left" w:pos="9160"/>
          <w:tab w:val="left" w:pos="9180"/>
          <w:tab w:val="left" w:pos="9200"/>
          <w:tab w:val="left" w:pos="9220"/>
          <w:tab w:val="left" w:pos="9240"/>
          <w:tab w:val="left" w:pos="9260"/>
          <w:tab w:val="left" w:pos="9280"/>
          <w:tab w:val="left" w:pos="9300"/>
          <w:tab w:val="left" w:pos="9320"/>
          <w:tab w:val="left" w:pos="9340"/>
        </w:tabs>
        <w:spacing w:before="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de-DE"/>
        </w:rPr>
        <w:t>Die ISU Junior Grand Prix Series ist die wichtigste internationale Nachwuchsserie im Eiskunstlauf. Auf dieser B</w:t>
      </w:r>
      <w:r>
        <w:rPr>
          <w:rFonts w:ascii="Times New Roman" w:hAnsi="Times New Roman" w:hint="default"/>
          <w:rtl w:val="0"/>
          <w:lang w:val="de-DE"/>
        </w:rPr>
        <w:t>ü</w:t>
      </w:r>
      <w:r>
        <w:rPr>
          <w:rFonts w:ascii="Times New Roman" w:hAnsi="Times New Roman"/>
          <w:rtl w:val="0"/>
          <w:lang w:val="de-DE"/>
        </w:rPr>
        <w:t>hne feiern die Olympiasieger*innen und Weltmeister*innen der Zukunft ihre ersten Erfolge. Die Serie umfasst sieben Bewerbe in sieben L</w:t>
      </w:r>
      <w:r>
        <w:rPr>
          <w:rFonts w:ascii="Times New Roman" w:hAnsi="Times New Roman" w:hint="default"/>
          <w:rtl w:val="0"/>
          <w:lang w:val="de-DE"/>
        </w:rPr>
        <w:t>ä</w:t>
      </w:r>
      <w:r>
        <w:rPr>
          <w:rFonts w:ascii="Times New Roman" w:hAnsi="Times New Roman"/>
          <w:rtl w:val="0"/>
          <w:lang w:val="de-DE"/>
        </w:rPr>
        <w:t xml:space="preserve">ndern in Asien und Europa. </w:t>
      </w:r>
    </w:p>
    <w:p>
      <w:pPr>
        <w:pStyle w:val="Standard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  <w:tab w:val="left" w:pos="9020"/>
          <w:tab w:val="left" w:pos="9040"/>
          <w:tab w:val="left" w:pos="9060"/>
          <w:tab w:val="left" w:pos="9080"/>
          <w:tab w:val="left" w:pos="9100"/>
          <w:tab w:val="left" w:pos="9120"/>
          <w:tab w:val="left" w:pos="9140"/>
          <w:tab w:val="left" w:pos="9160"/>
          <w:tab w:val="left" w:pos="9180"/>
          <w:tab w:val="left" w:pos="9200"/>
          <w:tab w:val="left" w:pos="9220"/>
          <w:tab w:val="left" w:pos="9240"/>
          <w:tab w:val="left" w:pos="9260"/>
          <w:tab w:val="left" w:pos="9280"/>
          <w:tab w:val="left" w:pos="9300"/>
          <w:tab w:val="left" w:pos="9320"/>
          <w:tab w:val="left" w:pos="9340"/>
        </w:tabs>
        <w:spacing w:before="0" w:line="240" w:lineRule="auto"/>
        <w:rPr>
          <w:rFonts w:ascii="Times New Roman" w:cs="Times New Roman" w:hAnsi="Times New Roman" w:eastAsia="Times New Roman"/>
        </w:rPr>
      </w:pPr>
    </w:p>
    <w:p>
      <w:pPr>
        <w:pStyle w:val="Standard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  <w:tab w:val="left" w:pos="9020"/>
          <w:tab w:val="left" w:pos="9040"/>
          <w:tab w:val="left" w:pos="9060"/>
          <w:tab w:val="left" w:pos="9080"/>
          <w:tab w:val="left" w:pos="9100"/>
          <w:tab w:val="left" w:pos="9120"/>
          <w:tab w:val="left" w:pos="9140"/>
          <w:tab w:val="left" w:pos="9160"/>
          <w:tab w:val="left" w:pos="9180"/>
          <w:tab w:val="left" w:pos="9200"/>
          <w:tab w:val="left" w:pos="9220"/>
          <w:tab w:val="left" w:pos="9240"/>
          <w:tab w:val="left" w:pos="9260"/>
          <w:tab w:val="left" w:pos="9280"/>
          <w:tab w:val="left" w:pos="9300"/>
          <w:tab w:val="left" w:pos="9320"/>
          <w:tab w:val="left" w:pos="9340"/>
        </w:tabs>
        <w:spacing w:before="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de-DE"/>
        </w:rPr>
        <w:t>Neben dem sportlichen Mehrwert im direkten Vergleich mit den Weltbesten der neuen Generation sammeln die jungen heimischen Sportler*innen bedeutende Erfahrungen f</w:t>
      </w:r>
      <w:r>
        <w:rPr>
          <w:rFonts w:ascii="Times New Roman" w:hAnsi="Times New Roman" w:hint="default"/>
          <w:rtl w:val="0"/>
          <w:lang w:val="de-DE"/>
        </w:rPr>
        <w:t>ü</w:t>
      </w:r>
      <w:r>
        <w:rPr>
          <w:rFonts w:ascii="Times New Roman" w:hAnsi="Times New Roman"/>
          <w:rtl w:val="0"/>
          <w:lang w:val="de-DE"/>
        </w:rPr>
        <w:t>r ihre sportliche Reife, erkl</w:t>
      </w:r>
      <w:r>
        <w:rPr>
          <w:rFonts w:ascii="Times New Roman" w:hAnsi="Times New Roman" w:hint="default"/>
          <w:rtl w:val="0"/>
          <w:lang w:val="de-DE"/>
        </w:rPr>
        <w:t>ä</w:t>
      </w:r>
      <w:r>
        <w:rPr>
          <w:rFonts w:ascii="Times New Roman" w:hAnsi="Times New Roman"/>
          <w:rtl w:val="0"/>
          <w:lang w:val="de-DE"/>
        </w:rPr>
        <w:t xml:space="preserve">rt Ziegler: </w:t>
      </w:r>
      <w:r>
        <w:rPr>
          <w:rFonts w:ascii="Times New Roman" w:hAnsi="Times New Roman" w:hint="default"/>
          <w:rtl w:val="0"/>
          <w:lang w:val="de-DE"/>
        </w:rPr>
        <w:t>„</w:t>
      </w:r>
      <w:r>
        <w:rPr>
          <w:rFonts w:ascii="Times New Roman" w:hAnsi="Times New Roman"/>
          <w:rtl w:val="0"/>
          <w:lang w:val="de-DE"/>
        </w:rPr>
        <w:t>Das Niveau ist h</w:t>
      </w:r>
      <w:r>
        <w:rPr>
          <w:rFonts w:ascii="Times New Roman" w:hAnsi="Times New Roman" w:hint="default"/>
          <w:rtl w:val="0"/>
          <w:lang w:val="de-DE"/>
        </w:rPr>
        <w:t>ö</w:t>
      </w:r>
      <w:r>
        <w:rPr>
          <w:rFonts w:ascii="Times New Roman" w:hAnsi="Times New Roman"/>
          <w:rtl w:val="0"/>
          <w:lang w:val="de-DE"/>
        </w:rPr>
        <w:t>her, die Abl</w:t>
      </w:r>
      <w:r>
        <w:rPr>
          <w:rFonts w:ascii="Times New Roman" w:hAnsi="Times New Roman" w:hint="default"/>
          <w:rtl w:val="0"/>
          <w:lang w:val="de-DE"/>
        </w:rPr>
        <w:t>ä</w:t>
      </w:r>
      <w:r>
        <w:rPr>
          <w:rFonts w:ascii="Times New Roman" w:hAnsi="Times New Roman"/>
          <w:rtl w:val="0"/>
          <w:lang w:val="de-DE"/>
        </w:rPr>
        <w:t>ufe sind professioneller, das Zuschauer- und Medieninteresse gr</w:t>
      </w:r>
      <w:r>
        <w:rPr>
          <w:rFonts w:ascii="Times New Roman" w:hAnsi="Times New Roman" w:hint="default"/>
          <w:rtl w:val="0"/>
          <w:lang w:val="de-DE"/>
        </w:rPr>
        <w:t>öß</w:t>
      </w:r>
      <w:r>
        <w:rPr>
          <w:rFonts w:ascii="Times New Roman" w:hAnsi="Times New Roman"/>
          <w:rtl w:val="0"/>
          <w:lang w:val="de-DE"/>
        </w:rPr>
        <w:t>er als bei anderen internationalen Wettbewerben. Damit ist die Junior Grand Prix Series eine wertvolle Gelegenheit, sich mit den Rahmenbedingungen sp</w:t>
      </w:r>
      <w:r>
        <w:rPr>
          <w:rFonts w:ascii="Times New Roman" w:hAnsi="Times New Roman" w:hint="default"/>
          <w:rtl w:val="0"/>
          <w:lang w:val="de-DE"/>
        </w:rPr>
        <w:t>ä</w:t>
      </w:r>
      <w:r>
        <w:rPr>
          <w:rFonts w:ascii="Times New Roman" w:hAnsi="Times New Roman"/>
          <w:rtl w:val="0"/>
          <w:lang w:val="de-DE"/>
        </w:rPr>
        <w:t>terer Gro</w:t>
      </w:r>
      <w:r>
        <w:rPr>
          <w:rFonts w:ascii="Times New Roman" w:hAnsi="Times New Roman" w:hint="default"/>
          <w:rtl w:val="0"/>
          <w:lang w:val="de-DE"/>
        </w:rPr>
        <w:t>ß</w:t>
      </w:r>
      <w:r>
        <w:rPr>
          <w:rFonts w:ascii="Times New Roman" w:hAnsi="Times New Roman"/>
          <w:rtl w:val="0"/>
          <w:lang w:val="de-DE"/>
        </w:rPr>
        <w:t>veranstaltungen vertraut zu machen.</w:t>
      </w:r>
      <w:r>
        <w:rPr>
          <w:rFonts w:ascii="Times New Roman" w:hAnsi="Times New Roman" w:hint="default"/>
          <w:rtl w:val="0"/>
          <w:lang w:val="de-DE"/>
        </w:rPr>
        <w:t>“</w:t>
      </w:r>
    </w:p>
    <w:p>
      <w:pPr>
        <w:pStyle w:val="Standard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  <w:tab w:val="left" w:pos="9020"/>
          <w:tab w:val="left" w:pos="9040"/>
          <w:tab w:val="left" w:pos="9060"/>
          <w:tab w:val="left" w:pos="9080"/>
          <w:tab w:val="left" w:pos="9100"/>
          <w:tab w:val="left" w:pos="9120"/>
          <w:tab w:val="left" w:pos="9140"/>
          <w:tab w:val="left" w:pos="9160"/>
          <w:tab w:val="left" w:pos="9180"/>
          <w:tab w:val="left" w:pos="9200"/>
          <w:tab w:val="left" w:pos="9220"/>
          <w:tab w:val="left" w:pos="9240"/>
          <w:tab w:val="left" w:pos="9260"/>
          <w:tab w:val="left" w:pos="9280"/>
          <w:tab w:val="left" w:pos="9300"/>
          <w:tab w:val="left" w:pos="9320"/>
          <w:tab w:val="left" w:pos="9340"/>
        </w:tabs>
        <w:spacing w:before="0" w:line="240" w:lineRule="auto"/>
        <w:rPr>
          <w:rFonts w:ascii="Times New Roman" w:cs="Times New Roman" w:hAnsi="Times New Roman" w:eastAsia="Times New Roman"/>
        </w:rPr>
      </w:pPr>
    </w:p>
    <w:p>
      <w:pPr>
        <w:pStyle w:val="Standard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  <w:tab w:val="left" w:pos="9020"/>
          <w:tab w:val="left" w:pos="9040"/>
          <w:tab w:val="left" w:pos="9060"/>
          <w:tab w:val="left" w:pos="9080"/>
          <w:tab w:val="left" w:pos="9100"/>
          <w:tab w:val="left" w:pos="9120"/>
          <w:tab w:val="left" w:pos="9140"/>
          <w:tab w:val="left" w:pos="9160"/>
          <w:tab w:val="left" w:pos="9180"/>
          <w:tab w:val="left" w:pos="9200"/>
          <w:tab w:val="left" w:pos="9220"/>
          <w:tab w:val="left" w:pos="9240"/>
          <w:tab w:val="left" w:pos="9260"/>
          <w:tab w:val="left" w:pos="9280"/>
          <w:tab w:val="left" w:pos="9300"/>
          <w:tab w:val="left" w:pos="9320"/>
          <w:tab w:val="left" w:pos="9340"/>
        </w:tabs>
        <w:spacing w:before="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de-DE"/>
        </w:rPr>
        <w:t>F</w:t>
      </w:r>
      <w:r>
        <w:rPr>
          <w:rFonts w:ascii="Times New Roman" w:hAnsi="Times New Roman" w:hint="default"/>
          <w:rtl w:val="0"/>
          <w:lang w:val="de-DE"/>
        </w:rPr>
        <w:t>ü</w:t>
      </w:r>
      <w:r>
        <w:rPr>
          <w:rFonts w:ascii="Times New Roman" w:hAnsi="Times New Roman"/>
          <w:rtl w:val="0"/>
          <w:lang w:val="de-DE"/>
        </w:rPr>
        <w:t xml:space="preserve">r die heimischen Talente geht es darum, individuelle Platzierungsziele zu erreichen und Weltranglistenpunkte zu sammeln, etwa hinsichtlich der Junioren-Weltmeisterschaften vom 24. bis 28. Februar 2027 in Sofia. </w:t>
      </w:r>
    </w:p>
    <w:p>
      <w:pPr>
        <w:pStyle w:val="Standard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  <w:tab w:val="left" w:pos="9020"/>
          <w:tab w:val="left" w:pos="9040"/>
          <w:tab w:val="left" w:pos="9060"/>
          <w:tab w:val="left" w:pos="9080"/>
          <w:tab w:val="left" w:pos="9100"/>
          <w:tab w:val="left" w:pos="9120"/>
          <w:tab w:val="left" w:pos="9140"/>
          <w:tab w:val="left" w:pos="9160"/>
          <w:tab w:val="left" w:pos="9180"/>
          <w:tab w:val="left" w:pos="9200"/>
          <w:tab w:val="left" w:pos="9220"/>
          <w:tab w:val="left" w:pos="9240"/>
          <w:tab w:val="left" w:pos="9260"/>
          <w:tab w:val="left" w:pos="9280"/>
          <w:tab w:val="left" w:pos="9300"/>
          <w:tab w:val="left" w:pos="9320"/>
          <w:tab w:val="left" w:pos="9340"/>
        </w:tabs>
        <w:spacing w:before="0" w:line="240" w:lineRule="auto"/>
        <w:rPr>
          <w:rFonts w:ascii="Times New Roman" w:cs="Times New Roman" w:hAnsi="Times New Roman" w:eastAsia="Times New Roman"/>
        </w:rPr>
      </w:pPr>
    </w:p>
    <w:p>
      <w:pPr>
        <w:pStyle w:val="Standard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  <w:tab w:val="left" w:pos="9020"/>
          <w:tab w:val="left" w:pos="9040"/>
          <w:tab w:val="left" w:pos="9060"/>
          <w:tab w:val="left" w:pos="9080"/>
          <w:tab w:val="left" w:pos="9100"/>
          <w:tab w:val="left" w:pos="9120"/>
          <w:tab w:val="left" w:pos="9140"/>
          <w:tab w:val="left" w:pos="9160"/>
          <w:tab w:val="left" w:pos="9180"/>
          <w:tab w:val="left" w:pos="9200"/>
          <w:tab w:val="left" w:pos="9220"/>
          <w:tab w:val="left" w:pos="9240"/>
          <w:tab w:val="left" w:pos="9260"/>
          <w:tab w:val="left" w:pos="9280"/>
          <w:tab w:val="left" w:pos="9300"/>
          <w:tab w:val="left" w:pos="9320"/>
          <w:tab w:val="left" w:pos="9340"/>
        </w:tabs>
        <w:spacing w:before="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de-DE"/>
        </w:rPr>
        <w:t>Ü</w:t>
      </w:r>
      <w:r>
        <w:rPr>
          <w:rFonts w:ascii="Times New Roman" w:hAnsi="Times New Roman"/>
          <w:rtl w:val="0"/>
          <w:lang w:val="de-DE"/>
        </w:rPr>
        <w:t>ber 300 junge Athlet*innen aus rund 50 Nationen werden in den vier Disziplinen im Rahmen der ISU Junior Grand Prix Series an den Start gehen. Sie k</w:t>
      </w:r>
      <w:r>
        <w:rPr>
          <w:rFonts w:ascii="Times New Roman" w:hAnsi="Times New Roman" w:hint="default"/>
          <w:rtl w:val="0"/>
          <w:lang w:val="de-DE"/>
        </w:rPr>
        <w:t>ö</w:t>
      </w:r>
      <w:r>
        <w:rPr>
          <w:rFonts w:ascii="Times New Roman" w:hAnsi="Times New Roman"/>
          <w:rtl w:val="0"/>
          <w:lang w:val="de-DE"/>
        </w:rPr>
        <w:t>nnen maximal bei zwei Stationen teilnehmen und dabei Punkte f</w:t>
      </w:r>
      <w:r>
        <w:rPr>
          <w:rFonts w:ascii="Times New Roman" w:hAnsi="Times New Roman" w:hint="default"/>
          <w:rtl w:val="0"/>
          <w:lang w:val="de-DE"/>
        </w:rPr>
        <w:t>ü</w:t>
      </w:r>
      <w:r>
        <w:rPr>
          <w:rFonts w:ascii="Times New Roman" w:hAnsi="Times New Roman"/>
          <w:rtl w:val="0"/>
          <w:lang w:val="de-DE"/>
        </w:rPr>
        <w:t>r die Gesamtwertung sammeln. Die sechs Bestplatzierten jeder Disziplin (</w:t>
      </w:r>
      <w:r>
        <w:rPr>
          <w:rFonts w:ascii="Times New Roman" w:hAnsi="Times New Roman"/>
          <w:rtl w:val="0"/>
          <w:lang w:val="de-DE"/>
        </w:rPr>
        <w:t>Junior Women</w:t>
      </w:r>
      <w:r>
        <w:rPr>
          <w:rFonts w:ascii="Times New Roman" w:hAnsi="Times New Roman"/>
          <w:rtl w:val="0"/>
          <w:lang w:val="de-DE"/>
        </w:rPr>
        <w:t xml:space="preserve">, </w:t>
      </w:r>
      <w:r>
        <w:rPr>
          <w:rFonts w:ascii="Times New Roman" w:hAnsi="Times New Roman"/>
          <w:rtl w:val="0"/>
          <w:lang w:val="de-DE"/>
        </w:rPr>
        <w:t>Junior Men</w:t>
      </w:r>
      <w:r>
        <w:rPr>
          <w:rFonts w:ascii="Times New Roman" w:hAnsi="Times New Roman"/>
          <w:rtl w:val="0"/>
          <w:lang w:val="de-DE"/>
        </w:rPr>
        <w:t>, Paarlauf und Eistanz) qualifizieren sich f</w:t>
      </w:r>
      <w:r>
        <w:rPr>
          <w:rFonts w:ascii="Times New Roman" w:hAnsi="Times New Roman" w:hint="default"/>
          <w:rtl w:val="0"/>
          <w:lang w:val="de-DE"/>
        </w:rPr>
        <w:t>ü</w:t>
      </w:r>
      <w:r>
        <w:rPr>
          <w:rFonts w:ascii="Times New Roman" w:hAnsi="Times New Roman"/>
          <w:rtl w:val="0"/>
          <w:lang w:val="de-DE"/>
        </w:rPr>
        <w:t>r das ISU Junior Grand Prix Finale Mitte Dezember in der chinesischen Metropole Chongqing.</w:t>
      </w:r>
    </w:p>
    <w:p>
      <w:pPr>
        <w:pStyle w:val="Text"/>
        <w:spacing w:before="100" w:after="100"/>
        <w:rPr>
          <w:rFonts w:ascii="Times New Roman" w:cs="Times New Roman" w:hAnsi="Times New Roman" w:eastAsia="Times New Roman"/>
        </w:rPr>
      </w:pPr>
    </w:p>
    <w:p>
      <w:pPr>
        <w:pStyle w:val="Text"/>
        <w:spacing w:before="100" w:after="100"/>
        <w:rPr>
          <w:rFonts w:ascii="Times New Roman" w:cs="Times New Roman" w:hAnsi="Times New Roman" w:eastAsia="Times New Roman"/>
        </w:rPr>
      </w:pPr>
    </w:p>
    <w:p>
      <w:pPr>
        <w:pStyle w:val="Text"/>
        <w:spacing w:before="100" w:after="100"/>
        <w:rPr>
          <w:rFonts w:ascii="Times New Roman" w:cs="Times New Roman" w:hAnsi="Times New Roman" w:eastAsia="Times New Roman"/>
        </w:rPr>
      </w:pPr>
    </w:p>
    <w:p>
      <w:pPr>
        <w:pStyle w:val="Text"/>
        <w:spacing w:before="100" w:after="100"/>
        <w:rPr>
          <w:rFonts w:ascii="Times New Roman" w:cs="Times New Roman" w:hAnsi="Times New Roman" w:eastAsia="Times New Roman"/>
        </w:rPr>
      </w:pPr>
    </w:p>
    <w:p>
      <w:pPr>
        <w:pStyle w:val="Text"/>
        <w:spacing w:before="100" w:after="100"/>
        <w:rPr>
          <w:rFonts w:ascii="Times New Roman" w:cs="Times New Roman" w:hAnsi="Times New Roman" w:eastAsia="Times New Roman"/>
        </w:rPr>
      </w:pPr>
    </w:p>
    <w:p>
      <w:pPr>
        <w:pStyle w:val="Text"/>
        <w:spacing w:before="100" w:after="100"/>
        <w:rPr>
          <w:rFonts w:ascii="Times New Roman" w:cs="Times New Roman" w:hAnsi="Times New Roman" w:eastAsia="Times New Roman"/>
        </w:rPr>
      </w:pPr>
    </w:p>
    <w:p>
      <w:pPr>
        <w:pStyle w:val="Text"/>
        <w:spacing w:before="100" w:after="100"/>
        <w:rPr>
          <w:rFonts w:ascii="Times New Roman" w:cs="Times New Roman" w:hAnsi="Times New Roman" w:eastAsia="Times New Roman"/>
        </w:rPr>
      </w:pPr>
    </w:p>
    <w:p>
      <w:pPr>
        <w:pStyle w:val="Text"/>
        <w:spacing w:before="100" w:after="100"/>
        <w:rPr>
          <w:rFonts w:ascii="Times New Roman" w:cs="Times New Roman" w:hAnsi="Times New Roman" w:eastAsia="Times New Roman"/>
        </w:rPr>
      </w:pPr>
    </w:p>
    <w:p>
      <w:pPr>
        <w:pStyle w:val="Text"/>
        <w:spacing w:before="100" w:after="100"/>
      </w:pPr>
    </w:p>
    <w:p>
      <w:pPr>
        <w:pStyle w:val="Text"/>
        <w:spacing w:before="100" w:after="100"/>
        <w:rPr>
          <w:rFonts w:ascii="Times New Roman" w:cs="Times New Roman" w:hAnsi="Times New Roman" w:eastAsia="Times New Roman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xt"/>
        <w:rPr>
          <w:rFonts w:ascii="Times New Roman" w:cs="Times New Roman" w:hAnsi="Times New Roman" w:eastAsia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  <w:rtl w:val="0"/>
        </w:rPr>
        <w:t>F</w:t>
      </w:r>
      <w:r>
        <w:rPr>
          <w:rFonts w:ascii="Times New Roman" w:hAnsi="Times New Roman" w:hint="default"/>
          <w:sz w:val="22"/>
          <w:szCs w:val="22"/>
          <w:rtl w:val="0"/>
          <w:lang w:val="de-DE"/>
        </w:rPr>
        <w:t>ü</w:t>
      </w:r>
      <w:r>
        <w:rPr>
          <w:rFonts w:ascii="Times New Roman" w:hAnsi="Times New Roman"/>
          <w:sz w:val="22"/>
          <w:szCs w:val="22"/>
          <w:rtl w:val="0"/>
          <w:lang w:val="de-DE"/>
        </w:rPr>
        <w:t>r weitere Informationen, Wettkampfupdates oder Anfragen zu Interviews</w:t>
      </w:r>
      <w:r>
        <w:rPr>
          <w:rFonts w:ascii="Times New Roman" w:hAnsi="Times New Roman"/>
          <w:sz w:val="22"/>
          <w:szCs w:val="22"/>
          <w:rtl w:val="0"/>
          <w:lang w:val="de-DE"/>
        </w:rPr>
        <w:t xml:space="preserve"> kontaktiert bitte:</w:t>
      </w:r>
    </w:p>
    <w:p>
      <w:pPr>
        <w:pStyle w:val="Text"/>
        <w:rPr>
          <w:rFonts w:ascii="Times New Roman" w:cs="Times New Roman" w:hAnsi="Times New Roman" w:eastAsia="Times New Roman"/>
          <w:sz w:val="22"/>
          <w:szCs w:val="22"/>
        </w:rPr>
      </w:pPr>
    </w:p>
    <w:p>
      <w:pPr>
        <w:pStyle w:val="Text"/>
        <w:spacing w:before="100" w:after="100"/>
        <w:jc w:val="both"/>
        <w:rPr>
          <w:rFonts w:ascii="Times New Roman" w:cs="Times New Roman" w:hAnsi="Times New Roman" w:eastAsia="Times New Roman"/>
          <w:sz w:val="22"/>
          <w:szCs w:val="22"/>
        </w:rPr>
      </w:pPr>
      <w:r>
        <w:rPr>
          <w:rFonts w:ascii="Times New Roman" w:hAnsi="Times New Roman" w:hint="default"/>
          <w:sz w:val="22"/>
          <w:szCs w:val="22"/>
          <w:rtl w:val="0"/>
          <w:lang w:val="de-DE"/>
        </w:rPr>
        <w:t>Ö</w:t>
      </w:r>
      <w:r>
        <w:rPr>
          <w:rFonts w:ascii="Times New Roman" w:hAnsi="Times New Roman"/>
          <w:sz w:val="22"/>
          <w:szCs w:val="22"/>
          <w:rtl w:val="0"/>
          <w:lang w:val="de-DE"/>
        </w:rPr>
        <w:t xml:space="preserve">sterreichischer Eiskunstlaufverband </w:t>
      </w:r>
    </w:p>
    <w:p>
      <w:pPr>
        <w:pStyle w:val="Text"/>
        <w:spacing w:before="100" w:after="100"/>
        <w:jc w:val="both"/>
        <w:rPr>
          <w:rFonts w:ascii="Times New Roman" w:cs="Times New Roman" w:hAnsi="Times New Roman" w:eastAsia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  <w:rtl w:val="0"/>
          <w:lang w:val="de-DE"/>
        </w:rPr>
        <w:t>Mag. Thomas Kofler, media@skateaustria.at, +43 676 65 42 195</w:t>
      </w:r>
    </w:p>
    <w:p>
      <w:pPr>
        <w:pStyle w:val="Text"/>
        <w:rPr>
          <w:rFonts w:ascii="Times New Roman" w:cs="Times New Roman" w:hAnsi="Times New Roman" w:eastAsia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  <w:rtl w:val="0"/>
          <w:lang w:val="de-DE"/>
        </w:rPr>
        <w:t>Dr. Carmen Kiefer, +43 676 3449971</w:t>
      </w:r>
    </w:p>
    <w:p>
      <w:pPr>
        <w:pStyle w:val="Text"/>
        <w:rPr>
          <w:rFonts w:ascii="Times New Roman" w:cs="Times New Roman" w:hAnsi="Times New Roman" w:eastAsia="Times New Roman"/>
          <w:sz w:val="22"/>
          <w:szCs w:val="22"/>
        </w:rPr>
      </w:pPr>
    </w:p>
    <w:p>
      <w:pPr>
        <w:pStyle w:val="Text"/>
        <w:rPr>
          <w:sz w:val="22"/>
          <w:szCs w:val="22"/>
        </w:rPr>
      </w:pPr>
    </w:p>
    <w:p>
      <w:pPr>
        <w:pStyle w:val="Text"/>
        <w:rPr>
          <w:rFonts w:ascii="Times New Roman" w:cs="Times New Roman" w:hAnsi="Times New Roman" w:eastAsia="Times New Roman"/>
          <w:b w:val="1"/>
          <w:bCs w:val="1"/>
          <w:sz w:val="22"/>
          <w:szCs w:val="22"/>
          <w:u w:val="single"/>
        </w:rPr>
      </w:pPr>
      <w:r>
        <w:rPr>
          <w:rFonts w:ascii="Times New Roman" w:hAnsi="Times New Roman"/>
          <w:b w:val="1"/>
          <w:bCs w:val="1"/>
          <w:sz w:val="22"/>
          <w:szCs w:val="22"/>
          <w:u w:val="single"/>
          <w:rtl w:val="0"/>
          <w:lang w:val="de-DE"/>
        </w:rPr>
        <w:t>W</w:t>
      </w:r>
      <w:r>
        <w:rPr>
          <w:rFonts w:ascii="Times New Roman" w:hAnsi="Times New Roman"/>
          <w:b w:val="1"/>
          <w:bCs w:val="1"/>
          <w:sz w:val="22"/>
          <w:szCs w:val="22"/>
          <w:u w:val="single"/>
          <w:rtl w:val="0"/>
          <w:lang w:val="de-DE"/>
        </w:rPr>
        <w:t>ichtige</w:t>
      </w:r>
      <w:r>
        <w:rPr>
          <w:rFonts w:ascii="Times New Roman" w:hAnsi="Times New Roman"/>
          <w:b w:val="1"/>
          <w:bCs w:val="1"/>
          <w:sz w:val="22"/>
          <w:szCs w:val="22"/>
          <w:u w:val="single"/>
          <w:rtl w:val="0"/>
          <w:lang w:val="de-DE"/>
        </w:rPr>
        <w:t xml:space="preserve"> Links*</w:t>
      </w:r>
    </w:p>
    <w:p>
      <w:pPr>
        <w:pStyle w:val="Text"/>
        <w:rPr>
          <w:rFonts w:ascii="Times New Roman" w:cs="Times New Roman" w:hAnsi="Times New Roman" w:eastAsia="Times New Roman"/>
          <w:b w:val="1"/>
          <w:bCs w:val="1"/>
          <w:sz w:val="22"/>
          <w:szCs w:val="22"/>
          <w:u w:val="single"/>
        </w:rPr>
      </w:pPr>
    </w:p>
    <w:p>
      <w:pPr>
        <w:pStyle w:val="List Paragraph"/>
        <w:numPr>
          <w:ilvl w:val="0"/>
          <w:numId w:val="4"/>
        </w:numPr>
        <w:bidi w:val="0"/>
        <w:ind w:right="0"/>
        <w:jc w:val="left"/>
        <w:rPr>
          <w:rFonts w:ascii="Times New Roman" w:cs="Times New Roman" w:hAnsi="Times New Roman" w:eastAsia="Times New Roman"/>
          <w:sz w:val="22"/>
          <w:szCs w:val="22"/>
          <w:rtl w:val="0"/>
        </w:rPr>
      </w:pPr>
      <w:r>
        <w:rPr>
          <w:rStyle w:val="Hyperlink.0"/>
          <w:rFonts w:ascii="Times New Roman" w:cs="Times New Roman" w:hAnsi="Times New Roman" w:eastAsia="Times New Roman"/>
          <w:sz w:val="22"/>
          <w:szCs w:val="22"/>
        </w:rPr>
        <w:fldChar w:fldCharType="begin" w:fldLock="0"/>
      </w:r>
      <w:r>
        <w:rPr>
          <w:rStyle w:val="Hyperlink.0"/>
          <w:rFonts w:ascii="Times New Roman" w:cs="Times New Roman" w:hAnsi="Times New Roman" w:eastAsia="Times New Roman"/>
          <w:sz w:val="22"/>
          <w:szCs w:val="22"/>
        </w:rPr>
        <w:instrText xml:space="preserve"> HYPERLINK "https://skateaustria.at/"</w:instrText>
      </w:r>
      <w:r>
        <w:rPr>
          <w:rStyle w:val="Hyperlink.0"/>
          <w:rFonts w:ascii="Times New Roman" w:cs="Times New Roman" w:hAnsi="Times New Roman" w:eastAsia="Times New Roman"/>
          <w:sz w:val="22"/>
          <w:szCs w:val="22"/>
        </w:rPr>
        <w:fldChar w:fldCharType="separate" w:fldLock="0"/>
      </w:r>
      <w:r>
        <w:rPr>
          <w:rStyle w:val="Hyperlink.0"/>
          <w:rFonts w:ascii="Times New Roman" w:hAnsi="Times New Roman"/>
          <w:sz w:val="22"/>
          <w:szCs w:val="22"/>
          <w:rtl w:val="0"/>
          <w:lang w:val="de-DE"/>
        </w:rPr>
        <w:t>Homepage Skate Austria</w:t>
      </w:r>
      <w:r>
        <w:rPr>
          <w:rFonts w:ascii="Times New Roman" w:cs="Times New Roman" w:hAnsi="Times New Roman" w:eastAsia="Times New Roman"/>
          <w:sz w:val="22"/>
          <w:szCs w:val="22"/>
        </w:rPr>
        <w:fldChar w:fldCharType="end" w:fldLock="0"/>
      </w:r>
    </w:p>
    <w:p>
      <w:pPr>
        <w:pStyle w:val="List Paragraph"/>
        <w:numPr>
          <w:ilvl w:val="0"/>
          <w:numId w:val="4"/>
        </w:numPr>
        <w:bidi w:val="0"/>
        <w:ind w:right="0"/>
        <w:jc w:val="left"/>
        <w:rPr>
          <w:rFonts w:ascii="Times New Roman" w:cs="Times New Roman" w:hAnsi="Times New Roman" w:eastAsia="Times New Roman"/>
          <w:sz w:val="22"/>
          <w:szCs w:val="22"/>
          <w:rtl w:val="0"/>
        </w:rPr>
      </w:pPr>
      <w:r>
        <w:rPr>
          <w:rStyle w:val="Hyperlink.0"/>
          <w:rFonts w:ascii="Times New Roman" w:cs="Times New Roman" w:hAnsi="Times New Roman" w:eastAsia="Times New Roman"/>
          <w:sz w:val="22"/>
          <w:szCs w:val="22"/>
        </w:rPr>
        <w:fldChar w:fldCharType="begin" w:fldLock="0"/>
      </w:r>
      <w:r>
        <w:rPr>
          <w:rStyle w:val="Hyperlink.0"/>
          <w:rFonts w:ascii="Times New Roman" w:cs="Times New Roman" w:hAnsi="Times New Roman" w:eastAsia="Times New Roman"/>
          <w:sz w:val="22"/>
          <w:szCs w:val="22"/>
        </w:rPr>
        <w:instrText xml:space="preserve"> HYPERLINK "https://skateaustria.at/presse-service/"</w:instrText>
      </w:r>
      <w:r>
        <w:rPr>
          <w:rStyle w:val="Hyperlink.0"/>
          <w:rFonts w:ascii="Times New Roman" w:cs="Times New Roman" w:hAnsi="Times New Roman" w:eastAsia="Times New Roman"/>
          <w:sz w:val="22"/>
          <w:szCs w:val="22"/>
        </w:rPr>
        <w:fldChar w:fldCharType="separate" w:fldLock="0"/>
      </w:r>
      <w:r>
        <w:rPr>
          <w:rStyle w:val="Hyperlink.0"/>
          <w:rFonts w:ascii="Times New Roman" w:hAnsi="Times New Roman"/>
          <w:sz w:val="22"/>
          <w:szCs w:val="22"/>
          <w:rtl w:val="0"/>
          <w:lang w:val="de-DE"/>
        </w:rPr>
        <w:t>Pressefotos und Presseinformationen von Skate Austria</w:t>
      </w:r>
      <w:r>
        <w:rPr>
          <w:rFonts w:ascii="Times New Roman" w:cs="Times New Roman" w:hAnsi="Times New Roman" w:eastAsia="Times New Roman"/>
          <w:sz w:val="22"/>
          <w:szCs w:val="22"/>
        </w:rPr>
        <w:fldChar w:fldCharType="end" w:fldLock="0"/>
      </w:r>
    </w:p>
    <w:sectPr>
      <w:headerReference w:type="default" r:id="rId4"/>
      <w:footerReference w:type="default" r:id="rId5"/>
      <w:pgSz w:w="11900" w:h="16840" w:orient="portrait"/>
      <w:pgMar w:top="1418" w:right="1128" w:bottom="1474" w:left="1418" w:header="709" w:footer="108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mbria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Text"/>
      <w:rPr>
        <w:b w:val="1"/>
        <w:bCs w:val="1"/>
      </w:rPr>
    </w:pPr>
  </w:p>
  <w:p>
    <w:pPr>
      <w:pStyle w:val="Text"/>
      <w:pBdr>
        <w:top w:val="single" w:color="000000" w:sz="4" w:space="0" w:shadow="0" w:frame="0"/>
        <w:left w:val="nil"/>
        <w:bottom w:val="nil"/>
        <w:right w:val="nil"/>
      </w:pBdr>
    </w:pPr>
    <w:r>
      <w:rPr>
        <w:b w:val="1"/>
        <w:bCs w:val="1"/>
      </w:rPr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</w:pPr>
    <w:r>
      <w:drawing xmlns:a="http://schemas.openxmlformats.org/drawingml/2006/main"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900430</wp:posOffset>
          </wp:positionH>
          <wp:positionV relativeFrom="page">
            <wp:posOffset>9865994</wp:posOffset>
          </wp:positionV>
          <wp:extent cx="681838" cy="403721"/>
          <wp:effectExtent l="0" t="0" r="0" b="0"/>
          <wp:wrapNone/>
          <wp:docPr id="1073741826" name="officeArt object" descr="A close-up of a logo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A close-up of a logoAI-generated content may be incorrect." descr="A close-up of a logo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1838" cy="40372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drawing xmlns:a="http://schemas.openxmlformats.org/drawingml/2006/main">
        <wp:anchor distT="152400" distB="152400" distL="152400" distR="152400" simplePos="0" relativeHeight="251659264" behindDoc="1" locked="0" layoutInCell="1" allowOverlap="1">
          <wp:simplePos x="0" y="0"/>
          <wp:positionH relativeFrom="page">
            <wp:posOffset>1699289</wp:posOffset>
          </wp:positionH>
          <wp:positionV relativeFrom="page">
            <wp:posOffset>9850119</wp:posOffset>
          </wp:positionV>
          <wp:extent cx="301625" cy="436880"/>
          <wp:effectExtent l="0" t="0" r="0" b="0"/>
          <wp:wrapNone/>
          <wp:docPr id="1073741827" name="officeArt object" descr="A logo of the olympic games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7" name="A logo of the olympic gamesAI-generated content may be incorrect." descr="A logo of the olympic gamesAI-generated content may be incorrect."/>
                  <pic:cNvPicPr>
                    <a:picLocks noChangeAspect="1"/>
                  </pic:cNvPicPr>
                </pic:nvPicPr>
                <pic:blipFill>
                  <a:blip r:embed="rId2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1625" cy="43688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drawing xmlns:a="http://schemas.openxmlformats.org/drawingml/2006/main">
        <wp:anchor distT="152400" distB="152400" distL="152400" distR="152400" simplePos="0" relativeHeight="251660288" behindDoc="1" locked="0" layoutInCell="1" allowOverlap="1">
          <wp:simplePos x="0" y="0"/>
          <wp:positionH relativeFrom="page">
            <wp:posOffset>3883025</wp:posOffset>
          </wp:positionH>
          <wp:positionV relativeFrom="page">
            <wp:posOffset>9887584</wp:posOffset>
          </wp:positionV>
          <wp:extent cx="737870" cy="384175"/>
          <wp:effectExtent l="0" t="0" r="0" b="0"/>
          <wp:wrapNone/>
          <wp:docPr id="1073741828" name="officeArt object" descr="A logo of a person running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8" name="A logo of a person runningAI-generated content may be incorrect." descr="A logo of a person runningAI-generated content may be incorrect."/>
                  <pic:cNvPicPr>
                    <a:picLocks noChangeAspect="1"/>
                  </pic:cNvPicPr>
                </pic:nvPicPr>
                <pic:blipFill>
                  <a:blip r:embed="rId3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7870" cy="38417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drawing xmlns:a="http://schemas.openxmlformats.org/drawingml/2006/main">
        <wp:anchor distT="152400" distB="152400" distL="152400" distR="152400" simplePos="0" relativeHeight="251661312" behindDoc="1" locked="0" layoutInCell="1" allowOverlap="1">
          <wp:simplePos x="0" y="0"/>
          <wp:positionH relativeFrom="page">
            <wp:posOffset>5175744</wp:posOffset>
          </wp:positionH>
          <wp:positionV relativeFrom="page">
            <wp:posOffset>10018470</wp:posOffset>
          </wp:positionV>
          <wp:extent cx="1375411" cy="439420"/>
          <wp:effectExtent l="0" t="0" r="0" b="0"/>
          <wp:wrapNone/>
          <wp:docPr id="1073741829" name="officeArt object" descr="A red and grey text on a black background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9" name="A red and grey text on a black backgroundAI-generated content may be incorrect." descr="A red and grey text on a black backgroundAI-generated content may be incorrect."/>
                  <pic:cNvPicPr>
                    <a:picLocks noChangeAspect="1"/>
                  </pic:cNvPicPr>
                </pic:nvPicPr>
                <pic:blipFill>
                  <a:blip r:embed="rId4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5411" cy="43942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drawing xmlns:a="http://schemas.openxmlformats.org/drawingml/2006/main">
        <wp:anchor distT="152400" distB="152400" distL="152400" distR="152400" simplePos="0" relativeHeight="251662336" behindDoc="1" locked="0" layoutInCell="1" allowOverlap="1">
          <wp:simplePos x="0" y="0"/>
          <wp:positionH relativeFrom="page">
            <wp:posOffset>2052151</wp:posOffset>
          </wp:positionH>
          <wp:positionV relativeFrom="page">
            <wp:posOffset>9853346</wp:posOffset>
          </wp:positionV>
          <wp:extent cx="1779905" cy="478155"/>
          <wp:effectExtent l="0" t="0" r="0" b="0"/>
          <wp:wrapNone/>
          <wp:docPr id="1073741830" name="officeArt object" descr="A black background with a black square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30" name="A black background with a black squareAI-generated content may be incorrect." descr="A black background with a black squareAI-generated content may be incorrect."/>
                  <pic:cNvPicPr>
                    <a:picLocks noChangeAspect="1"/>
                  </pic:cNvPicPr>
                </pic:nvPicPr>
                <pic:blipFill>
                  <a:blip r:embed="rId5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9905" cy="47815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drawing xmlns:a="http://schemas.openxmlformats.org/drawingml/2006/main">
        <wp:anchor distT="152400" distB="152400" distL="152400" distR="152400" simplePos="0" relativeHeight="251663360" behindDoc="1" locked="0" layoutInCell="1" allowOverlap="1">
          <wp:simplePos x="0" y="0"/>
          <wp:positionH relativeFrom="page">
            <wp:posOffset>4730389</wp:posOffset>
          </wp:positionH>
          <wp:positionV relativeFrom="page">
            <wp:posOffset>9850054</wp:posOffset>
          </wp:positionV>
          <wp:extent cx="322976" cy="403721"/>
          <wp:effectExtent l="0" t="0" r="0" b="0"/>
          <wp:wrapNone/>
          <wp:docPr id="1073741831" name="officeArt object" descr="A red and white triangle in a circle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31" name="A red and white triangle in a circleAI-generated content may be incorrect." descr="A red and white triangle in a circleAI-generated content may be incorrect."/>
                  <pic:cNvPicPr>
                    <a:picLocks noChangeAspect="1"/>
                  </pic:cNvPicPr>
                </pic:nvPicPr>
                <pic:blipFill>
                  <a:blip r:embed="rId6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2976" cy="40372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drawing xmlns:a="http://schemas.openxmlformats.org/drawingml/2006/main">
        <wp:inline distT="0" distB="0" distL="0" distR="0">
          <wp:extent cx="5756910" cy="1097281"/>
          <wp:effectExtent l="0" t="0" r="0" b="0"/>
          <wp:docPr id="1073741825" name="officeArt object" descr="Kopf_Briefpapier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Kopf_Briefpapier1.jpg" descr="Kopf_Briefpapier1.jpg"/>
                  <pic:cNvPicPr>
                    <a:picLocks noChangeAspect="1"/>
                  </pic:cNvPicPr>
                </pic:nvPicPr>
                <pic:blipFill>
                  <a:blip r:embed="rId7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6910" cy="109728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>
    <w:pPr>
      <w:pStyle w:val="header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ierter Stil: 1"/>
  </w:abstractNum>
  <w:abstractNum w:abstractNumId="1">
    <w:multiLevelType w:val="hybridMultilevel"/>
    <w:styleLink w:val="Importierter Stil: 1"/>
    <w:lvl w:ilvl="0">
      <w:start w:val="1"/>
      <w:numFmt w:val="bullet"/>
      <w:suff w:val="tab"/>
      <w:lvlText w:val="★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  <w:tab w:val="left" w:pos="9020"/>
          <w:tab w:val="left" w:pos="9040"/>
          <w:tab w:val="left" w:pos="9060"/>
          <w:tab w:val="left" w:pos="9080"/>
          <w:tab w:val="left" w:pos="9100"/>
          <w:tab w:val="left" w:pos="9120"/>
          <w:tab w:val="left" w:pos="9140"/>
          <w:tab w:val="left" w:pos="9160"/>
          <w:tab w:val="left" w:pos="9180"/>
          <w:tab w:val="left" w:pos="9200"/>
          <w:tab w:val="left" w:pos="9220"/>
          <w:tab w:val="left" w:pos="9240"/>
          <w:tab w:val="left" w:pos="9260"/>
          <w:tab w:val="left" w:pos="9280"/>
          <w:tab w:val="left" w:pos="9300"/>
          <w:tab w:val="left" w:pos="9320"/>
          <w:tab w:val="left" w:pos="9340"/>
        </w:tabs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  <w:tab w:val="left" w:pos="9020"/>
          <w:tab w:val="left" w:pos="9040"/>
          <w:tab w:val="left" w:pos="9060"/>
          <w:tab w:val="left" w:pos="9080"/>
          <w:tab w:val="left" w:pos="9100"/>
          <w:tab w:val="left" w:pos="9120"/>
          <w:tab w:val="left" w:pos="9140"/>
          <w:tab w:val="left" w:pos="9160"/>
          <w:tab w:val="left" w:pos="9180"/>
          <w:tab w:val="left" w:pos="9200"/>
          <w:tab w:val="left" w:pos="9220"/>
          <w:tab w:val="left" w:pos="9240"/>
          <w:tab w:val="left" w:pos="9260"/>
          <w:tab w:val="left" w:pos="9280"/>
          <w:tab w:val="left" w:pos="9300"/>
          <w:tab w:val="left" w:pos="9320"/>
          <w:tab w:val="left" w:pos="9340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  <w:tab w:val="left" w:pos="9020"/>
          <w:tab w:val="left" w:pos="9040"/>
          <w:tab w:val="left" w:pos="9060"/>
          <w:tab w:val="left" w:pos="9080"/>
          <w:tab w:val="left" w:pos="9100"/>
          <w:tab w:val="left" w:pos="9120"/>
          <w:tab w:val="left" w:pos="9140"/>
          <w:tab w:val="left" w:pos="9160"/>
          <w:tab w:val="left" w:pos="9180"/>
          <w:tab w:val="left" w:pos="9200"/>
          <w:tab w:val="left" w:pos="9220"/>
          <w:tab w:val="left" w:pos="9240"/>
          <w:tab w:val="left" w:pos="9260"/>
          <w:tab w:val="left" w:pos="9280"/>
          <w:tab w:val="left" w:pos="9300"/>
          <w:tab w:val="left" w:pos="9320"/>
          <w:tab w:val="left" w:pos="934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  <w:tab w:val="left" w:pos="1440"/>
          <w:tab w:val="left" w:pos="216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  <w:tab w:val="left" w:pos="9020"/>
          <w:tab w:val="left" w:pos="9040"/>
          <w:tab w:val="left" w:pos="9060"/>
          <w:tab w:val="left" w:pos="9080"/>
          <w:tab w:val="left" w:pos="9100"/>
          <w:tab w:val="left" w:pos="9120"/>
          <w:tab w:val="left" w:pos="9140"/>
          <w:tab w:val="left" w:pos="9160"/>
          <w:tab w:val="left" w:pos="9180"/>
          <w:tab w:val="left" w:pos="9200"/>
          <w:tab w:val="left" w:pos="9220"/>
          <w:tab w:val="left" w:pos="9240"/>
          <w:tab w:val="left" w:pos="9260"/>
          <w:tab w:val="left" w:pos="9280"/>
          <w:tab w:val="left" w:pos="9300"/>
          <w:tab w:val="left" w:pos="9320"/>
          <w:tab w:val="left" w:pos="934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  <w:tab w:val="left" w:pos="9020"/>
          <w:tab w:val="left" w:pos="9040"/>
          <w:tab w:val="left" w:pos="9060"/>
          <w:tab w:val="left" w:pos="9080"/>
          <w:tab w:val="left" w:pos="9100"/>
          <w:tab w:val="left" w:pos="9120"/>
          <w:tab w:val="left" w:pos="9140"/>
          <w:tab w:val="left" w:pos="9160"/>
          <w:tab w:val="left" w:pos="9180"/>
          <w:tab w:val="left" w:pos="9200"/>
          <w:tab w:val="left" w:pos="9220"/>
          <w:tab w:val="left" w:pos="9240"/>
          <w:tab w:val="left" w:pos="9260"/>
          <w:tab w:val="left" w:pos="9280"/>
          <w:tab w:val="left" w:pos="9300"/>
          <w:tab w:val="left" w:pos="9320"/>
          <w:tab w:val="left" w:pos="9340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  <w:tab w:val="left" w:pos="9020"/>
          <w:tab w:val="left" w:pos="9040"/>
          <w:tab w:val="left" w:pos="9060"/>
          <w:tab w:val="left" w:pos="9080"/>
          <w:tab w:val="left" w:pos="9100"/>
          <w:tab w:val="left" w:pos="9120"/>
          <w:tab w:val="left" w:pos="9140"/>
          <w:tab w:val="left" w:pos="9160"/>
          <w:tab w:val="left" w:pos="9180"/>
          <w:tab w:val="left" w:pos="9200"/>
          <w:tab w:val="left" w:pos="9220"/>
          <w:tab w:val="left" w:pos="9240"/>
          <w:tab w:val="left" w:pos="9260"/>
          <w:tab w:val="left" w:pos="9280"/>
          <w:tab w:val="left" w:pos="9300"/>
          <w:tab w:val="left" w:pos="9320"/>
          <w:tab w:val="left" w:pos="934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  <w:tab w:val="left" w:pos="9020"/>
          <w:tab w:val="left" w:pos="9040"/>
          <w:tab w:val="left" w:pos="9060"/>
          <w:tab w:val="left" w:pos="9080"/>
          <w:tab w:val="left" w:pos="9100"/>
          <w:tab w:val="left" w:pos="9120"/>
          <w:tab w:val="left" w:pos="9140"/>
          <w:tab w:val="left" w:pos="9160"/>
          <w:tab w:val="left" w:pos="9180"/>
          <w:tab w:val="left" w:pos="9200"/>
          <w:tab w:val="left" w:pos="9220"/>
          <w:tab w:val="left" w:pos="9240"/>
          <w:tab w:val="left" w:pos="9260"/>
          <w:tab w:val="left" w:pos="9280"/>
          <w:tab w:val="left" w:pos="9300"/>
          <w:tab w:val="left" w:pos="9320"/>
          <w:tab w:val="left" w:pos="934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8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  <w:tab w:val="left" w:pos="9020"/>
          <w:tab w:val="left" w:pos="9040"/>
          <w:tab w:val="left" w:pos="9060"/>
          <w:tab w:val="left" w:pos="9080"/>
          <w:tab w:val="left" w:pos="9100"/>
          <w:tab w:val="left" w:pos="9120"/>
          <w:tab w:val="left" w:pos="9140"/>
          <w:tab w:val="left" w:pos="9160"/>
          <w:tab w:val="left" w:pos="9180"/>
          <w:tab w:val="left" w:pos="9200"/>
          <w:tab w:val="left" w:pos="9220"/>
          <w:tab w:val="left" w:pos="9240"/>
          <w:tab w:val="left" w:pos="9260"/>
          <w:tab w:val="left" w:pos="9280"/>
          <w:tab w:val="left" w:pos="9300"/>
          <w:tab w:val="left" w:pos="9320"/>
          <w:tab w:val="left" w:pos="9340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  <w:tab w:val="left" w:pos="7920"/>
          <w:tab w:val="left" w:pos="8640"/>
          <w:tab w:val="left" w:pos="8660"/>
          <w:tab w:val="left" w:pos="8680"/>
          <w:tab w:val="left" w:pos="8700"/>
          <w:tab w:val="left" w:pos="8720"/>
          <w:tab w:val="left" w:pos="8740"/>
          <w:tab w:val="left" w:pos="8760"/>
          <w:tab w:val="left" w:pos="8780"/>
          <w:tab w:val="left" w:pos="8800"/>
          <w:tab w:val="left" w:pos="8820"/>
          <w:tab w:val="left" w:pos="8840"/>
          <w:tab w:val="left" w:pos="8860"/>
          <w:tab w:val="left" w:pos="8880"/>
          <w:tab w:val="left" w:pos="8900"/>
          <w:tab w:val="left" w:pos="8920"/>
          <w:tab w:val="left" w:pos="8940"/>
          <w:tab w:val="left" w:pos="8960"/>
          <w:tab w:val="left" w:pos="8980"/>
          <w:tab w:val="left" w:pos="9000"/>
          <w:tab w:val="left" w:pos="9020"/>
          <w:tab w:val="left" w:pos="9040"/>
          <w:tab w:val="left" w:pos="9060"/>
          <w:tab w:val="left" w:pos="9080"/>
          <w:tab w:val="left" w:pos="9100"/>
          <w:tab w:val="left" w:pos="9120"/>
          <w:tab w:val="left" w:pos="9140"/>
          <w:tab w:val="left" w:pos="9160"/>
          <w:tab w:val="left" w:pos="9180"/>
          <w:tab w:val="left" w:pos="9200"/>
          <w:tab w:val="left" w:pos="9220"/>
          <w:tab w:val="left" w:pos="9240"/>
          <w:tab w:val="left" w:pos="9260"/>
          <w:tab w:val="left" w:pos="9280"/>
          <w:tab w:val="left" w:pos="9300"/>
          <w:tab w:val="left" w:pos="9320"/>
          <w:tab w:val="left" w:pos="934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2">
    <w:multiLevelType w:val="hybridMultilevel"/>
    <w:numStyleLink w:val="Importierter Stil: 2"/>
  </w:abstractNum>
  <w:abstractNum w:abstractNumId="3">
    <w:multiLevelType w:val="hybridMultilevel"/>
    <w:styleLink w:val="Importierter Stil: 2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10" w:hanging="33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30" w:hanging="33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50" w:hanging="33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570" w:hanging="33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290" w:hanging="33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10" w:hanging="33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30" w:hanging="33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50" w:hanging="33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1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de-DE"/>
      <w14:textFill>
        <w14:solidFill>
          <w14:srgbClr w14:val="000000"/>
        </w14:solidFill>
      </w14:textFill>
    </w:rPr>
  </w:style>
  <w:style w:type="paragraph" w:styleId="Text">
    <w:name w:val="Text"/>
    <w:next w:val="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de-D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Normal (Web)">
    <w:name w:val="Normal (Web)"/>
    <w:next w:val="Normal (Web)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de-DE"/>
      <w14:textFill>
        <w14:solidFill>
          <w14:srgbClr w14:val="000000"/>
        </w14:solidFill>
      </w14:textFill>
    </w:rPr>
  </w:style>
  <w:style w:type="numbering" w:styleId="Importierter Stil: 1">
    <w:name w:val="Importierter Stil: 1"/>
    <w:pPr>
      <w:numPr>
        <w:numId w:val="1"/>
      </w:numPr>
    </w:pPr>
  </w:style>
  <w:style w:type="character" w:styleId="Hyperlink.0">
    <w:name w:val="Hyperlink.0"/>
    <w:basedOn w:val="Hyperlink"/>
    <w:next w:val="Hyperlink.0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20" w:right="0" w:firstLine="0"/>
      <w:jc w:val="left"/>
      <w:outlineLvl w:val="9"/>
    </w:pPr>
    <w:rPr>
      <w:rFonts w:ascii="Cambria" w:cs="Cambria" w:hAnsi="Cambria" w:eastAsia="Cambri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de-DE"/>
      <w14:textFill>
        <w14:solidFill>
          <w14:srgbClr w14:val="000000"/>
        </w14:solidFill>
      </w14:textFill>
    </w:rPr>
  </w:style>
  <w:style w:type="numbering" w:styleId="Importierter Stil: 2">
    <w:name w:val="Importierter Stil: 2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Relationship Id="rId3" Type="http://schemas.openxmlformats.org/officeDocument/2006/relationships/image" Target="media/image1.png"/><Relationship Id="rId4" Type="http://schemas.openxmlformats.org/officeDocument/2006/relationships/image" Target="media/image2.png"/><Relationship Id="rId5" Type="http://schemas.openxmlformats.org/officeDocument/2006/relationships/image" Target="media/image3.png"/><Relationship Id="rId6" Type="http://schemas.openxmlformats.org/officeDocument/2006/relationships/image" Target="media/image4.png"/><Relationship Id="rId7" Type="http://schemas.openxmlformats.org/officeDocument/2006/relationships/image" Target="media/image3.jpeg"/></Relationships>

</file>

<file path=word/theme/theme1.xml><?xml version="1.0" encoding="utf-8"?>
<a:theme xmlns:a="http://schemas.openxmlformats.org/drawingml/2006/main" xmlns:r="http://schemas.openxmlformats.org/officeDocument/2006/relationships" name="Office-Design">
  <a:themeElements>
    <a:clrScheme name="Office-Design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-Design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-Design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