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Override PartName="/word/media/image1.jpeg" ContentType="image/jpeg"/>
  <Override PartName="/word/media/image2.jpeg" ContentType="image/jpeg"/>
  <Override PartName="/word/media/image3.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Text"/>
        <w:rPr>
          <w:rFonts w:ascii="Times New Roman" w:cs="Times New Roman" w:hAnsi="Times New Roman" w:eastAsia="Times New Roman"/>
          <w:i w:val="1"/>
          <w:iCs w:val="1"/>
          <w:outline w:val="0"/>
          <w:color w:val="000000"/>
          <w:sz w:val="28"/>
          <w:szCs w:val="28"/>
          <w:u w:color="000000"/>
          <w14:textFill>
            <w14:solidFill>
              <w14:srgbClr w14:val="000000"/>
            </w14:solidFill>
          </w14:textFill>
        </w:rPr>
      </w:pPr>
      <w:r>
        <w:rPr>
          <w:rFonts w:ascii="Times New Roman" w:hAnsi="Times New Roman"/>
          <w:i w:val="1"/>
          <w:iCs w:val="1"/>
          <w:outline w:val="0"/>
          <w:color w:val="000000"/>
          <w:sz w:val="28"/>
          <w:szCs w:val="28"/>
          <w:u w:color="000000"/>
          <w:rtl w:val="0"/>
          <w:lang w:val="de-DE"/>
          <w14:textFill>
            <w14:solidFill>
              <w14:srgbClr w14:val="000000"/>
            </w14:solidFill>
          </w14:textFill>
        </w:rPr>
        <w:t>Presseinformation</w:t>
      </w:r>
    </w:p>
    <w:p>
      <w:pPr>
        <w:pStyle w:val="Text"/>
        <w:tabs>
          <w:tab w:val="left" w:pos="6521"/>
        </w:tabs>
        <w:jc w:val="right"/>
        <w:rPr>
          <w:rFonts w:ascii="Times New Roman" w:cs="Times New Roman" w:hAnsi="Times New Roman" w:eastAsia="Times New Roman"/>
          <w:i w:val="1"/>
          <w:iCs w:val="1"/>
        </w:rPr>
      </w:pPr>
      <w:r>
        <w:rPr>
          <w:rFonts w:ascii="Times New Roman" w:hAnsi="Times New Roman"/>
          <w:i w:val="1"/>
          <w:iCs w:val="1"/>
          <w:sz w:val="28"/>
          <w:szCs w:val="28"/>
          <w:rtl w:val="0"/>
          <w:lang w:val="de-DE"/>
        </w:rPr>
        <w:t>Wien</w:t>
      </w:r>
      <w:r>
        <w:rPr>
          <w:rFonts w:ascii="Times New Roman" w:hAnsi="Times New Roman"/>
          <w:i w:val="1"/>
          <w:iCs w:val="1"/>
          <w:rtl w:val="0"/>
        </w:rPr>
        <w:t xml:space="preserve">, </w:t>
      </w:r>
      <w:r>
        <w:rPr>
          <w:rFonts w:ascii="Times New Roman" w:hAnsi="Times New Roman"/>
          <w:i w:val="1"/>
          <w:iCs w:val="1"/>
          <w:rtl w:val="0"/>
          <w:lang w:val="de-DE"/>
        </w:rPr>
        <w:t>4</w:t>
      </w:r>
      <w:r>
        <w:rPr>
          <w:rFonts w:ascii="Times New Roman" w:hAnsi="Times New Roman"/>
          <w:i w:val="1"/>
          <w:iCs w:val="1"/>
          <w:rtl w:val="0"/>
        </w:rPr>
        <w:t>.</w:t>
      </w:r>
      <w:r>
        <w:rPr>
          <w:rFonts w:ascii="Times New Roman" w:hAnsi="Times New Roman"/>
          <w:i w:val="1"/>
          <w:iCs w:val="1"/>
          <w:rtl w:val="0"/>
          <w:lang w:val="de-DE"/>
        </w:rPr>
        <w:t>10</w:t>
      </w:r>
      <w:r>
        <w:rPr>
          <w:rFonts w:ascii="Times New Roman" w:hAnsi="Times New Roman"/>
          <w:i w:val="1"/>
          <w:iCs w:val="1"/>
          <w:rtl w:val="0"/>
        </w:rPr>
        <w:t>.2026</w:t>
      </w: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s>
        <w:spacing w:before="0" w:line="240" w:lineRule="auto"/>
        <w:jc w:val="center"/>
        <w:rPr>
          <w:rFonts w:ascii="Times New Roman" w:cs="Times New Roman" w:hAnsi="Times New Roman" w:eastAsia="Times New Roman"/>
          <w:b w:val="1"/>
          <w:bCs w:val="1"/>
          <w:sz w:val="50"/>
          <w:szCs w:val="50"/>
        </w:rPr>
      </w:pP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60"/>
          <w:tab w:val="left" w:pos="8880"/>
          <w:tab w:val="left" w:pos="8900"/>
          <w:tab w:val="left" w:pos="8920"/>
          <w:tab w:val="left" w:pos="8940"/>
          <w:tab w:val="left" w:pos="8960"/>
          <w:tab w:val="left" w:pos="8980"/>
          <w:tab w:val="left" w:pos="9000"/>
          <w:tab w:val="left" w:pos="9020"/>
          <w:tab w:val="left" w:pos="9040"/>
          <w:tab w:val="left" w:pos="9060"/>
          <w:tab w:val="left" w:pos="9080"/>
          <w:tab w:val="left" w:pos="9100"/>
          <w:tab w:val="left" w:pos="9120"/>
          <w:tab w:val="left" w:pos="9140"/>
          <w:tab w:val="left" w:pos="9160"/>
          <w:tab w:val="left" w:pos="9180"/>
          <w:tab w:val="left" w:pos="9200"/>
          <w:tab w:val="left" w:pos="9220"/>
          <w:tab w:val="left" w:pos="9240"/>
          <w:tab w:val="left" w:pos="9260"/>
          <w:tab w:val="left" w:pos="9280"/>
          <w:tab w:val="left" w:pos="9300"/>
          <w:tab w:val="left" w:pos="9320"/>
          <w:tab w:val="left" w:pos="9340"/>
        </w:tabs>
        <w:spacing w:before="0" w:line="240" w:lineRule="auto"/>
        <w:rPr>
          <w:rFonts w:ascii="Times New Roman" w:cs="Times New Roman" w:hAnsi="Times New Roman" w:eastAsia="Times New Roman"/>
          <w:b w:val="0"/>
          <w:bCs w:val="0"/>
          <w:sz w:val="50"/>
          <w:szCs w:val="50"/>
        </w:rPr>
      </w:pPr>
      <w:r>
        <w:rPr>
          <w:rFonts w:ascii="Times New Roman" w:hAnsi="Times New Roman"/>
          <w:b w:val="1"/>
          <w:bCs w:val="1"/>
          <w:sz w:val="50"/>
          <w:szCs w:val="50"/>
          <w:rtl w:val="0"/>
          <w:lang w:val="de-DE"/>
        </w:rPr>
        <w:t>Top-Ten-Platzierung f</w:t>
      </w:r>
      <w:r>
        <w:rPr>
          <w:rFonts w:ascii="Times New Roman" w:hAnsi="Times New Roman" w:hint="default"/>
          <w:b w:val="1"/>
          <w:bCs w:val="1"/>
          <w:sz w:val="50"/>
          <w:szCs w:val="50"/>
          <w:rtl w:val="0"/>
          <w:lang w:val="de-DE"/>
        </w:rPr>
        <w:t>ü</w:t>
      </w:r>
      <w:r>
        <w:rPr>
          <w:rFonts w:ascii="Times New Roman" w:hAnsi="Times New Roman"/>
          <w:b w:val="1"/>
          <w:bCs w:val="1"/>
          <w:sz w:val="50"/>
          <w:szCs w:val="50"/>
          <w:rtl w:val="0"/>
          <w:lang w:val="de-DE"/>
        </w:rPr>
        <w:t xml:space="preserve">r Hannah Frank in Ljubljana </w:t>
      </w:r>
      <w:r>
        <w:rPr>
          <w:rFonts w:ascii="Times New Roman" w:hAnsi="Times New Roman" w:hint="default"/>
          <w:b w:val="1"/>
          <w:bCs w:val="1"/>
          <w:sz w:val="50"/>
          <w:szCs w:val="50"/>
          <w:rtl w:val="0"/>
          <w:lang w:val="de-DE"/>
        </w:rPr>
        <w:t xml:space="preserve">– </w:t>
      </w:r>
      <w:r>
        <w:rPr>
          <w:rFonts w:ascii="Times New Roman" w:hAnsi="Times New Roman"/>
          <w:b w:val="1"/>
          <w:bCs w:val="1"/>
          <w:sz w:val="50"/>
          <w:szCs w:val="50"/>
          <w:rtl w:val="0"/>
          <w:lang w:val="de-DE"/>
        </w:rPr>
        <w:t>Vienna Cup er</w:t>
      </w:r>
      <w:r>
        <w:rPr>
          <w:rFonts w:ascii="Times New Roman" w:hAnsi="Times New Roman" w:hint="default"/>
          <w:b w:val="1"/>
          <w:bCs w:val="1"/>
          <w:sz w:val="50"/>
          <w:szCs w:val="50"/>
          <w:rtl w:val="0"/>
          <w:lang w:val="de-DE"/>
        </w:rPr>
        <w:t>ö</w:t>
      </w:r>
      <w:r>
        <w:rPr>
          <w:rFonts w:ascii="Times New Roman" w:hAnsi="Times New Roman"/>
          <w:b w:val="1"/>
          <w:bCs w:val="1"/>
          <w:sz w:val="50"/>
          <w:szCs w:val="50"/>
          <w:rtl w:val="0"/>
          <w:lang w:val="de-DE"/>
        </w:rPr>
        <w:t>ffnete Skate Austria Cup</w:t>
      </w: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s>
        <w:spacing w:before="0" w:line="240" w:lineRule="auto"/>
        <w:jc w:val="center"/>
        <w:rPr>
          <w:rFonts w:ascii="Helvetica" w:cs="Helvetica" w:hAnsi="Helvetica" w:eastAsia="Helvetica"/>
          <w:sz w:val="28"/>
          <w:szCs w:val="28"/>
        </w:rPr>
      </w:pPr>
    </w:p>
    <w:p>
      <w:pPr>
        <w:pStyle w:val="Normal (Web)"/>
        <w:rPr>
          <w:b w:val="1"/>
          <w:bCs w:val="1"/>
          <w:outline w:val="0"/>
          <w:color w:val="000000"/>
          <w:sz w:val="24"/>
          <w:szCs w:val="24"/>
          <w:u w:color="000000"/>
          <w14:textFill>
            <w14:solidFill>
              <w14:srgbClr w14:val="000000"/>
            </w14:solidFill>
          </w14:textFill>
        </w:rPr>
      </w:pPr>
      <w:r>
        <w:rPr>
          <w:b w:val="1"/>
          <w:bCs w:val="1"/>
          <w:outline w:val="0"/>
          <w:color w:val="000000"/>
          <w:sz w:val="24"/>
          <w:szCs w:val="24"/>
          <w:u w:color="000000"/>
          <w:rtl w:val="0"/>
          <w:lang w:val="de-DE"/>
          <w14:textFill>
            <w14:solidFill>
              <w14:srgbClr w14:val="000000"/>
            </w14:solidFill>
          </w14:textFill>
        </w:rPr>
        <w:t>Mit Platz neun beim ISU Junior Grand Prix in Ljubljana ist Hannah Frank der H</w:t>
      </w:r>
      <w:r>
        <w:rPr>
          <w:b w:val="1"/>
          <w:bCs w:val="1"/>
          <w:outline w:val="0"/>
          <w:color w:val="000000"/>
          <w:sz w:val="24"/>
          <w:szCs w:val="24"/>
          <w:u w:color="000000"/>
          <w:rtl w:val="0"/>
          <w:lang w:val="de-DE"/>
          <w14:textFill>
            <w14:solidFill>
              <w14:srgbClr w14:val="000000"/>
            </w14:solidFill>
          </w14:textFill>
        </w:rPr>
        <w:t>ö</w:t>
      </w:r>
      <w:r>
        <w:rPr>
          <w:b w:val="1"/>
          <w:bCs w:val="1"/>
          <w:outline w:val="0"/>
          <w:color w:val="000000"/>
          <w:sz w:val="24"/>
          <w:szCs w:val="24"/>
          <w:u w:color="000000"/>
          <w:rtl w:val="0"/>
          <w:lang w:val="de-DE"/>
          <w14:textFill>
            <w14:solidFill>
              <w14:srgbClr w14:val="000000"/>
            </w14:solidFill>
          </w14:textFill>
        </w:rPr>
        <w:t>hepunkt der diesj</w:t>
      </w:r>
      <w:r>
        <w:rPr>
          <w:b w:val="1"/>
          <w:bCs w:val="1"/>
          <w:outline w:val="0"/>
          <w:color w:val="000000"/>
          <w:sz w:val="24"/>
          <w:szCs w:val="24"/>
          <w:u w:color="000000"/>
          <w:rtl w:val="0"/>
          <w:lang w:val="de-DE"/>
          <w14:textFill>
            <w14:solidFill>
              <w14:srgbClr w14:val="000000"/>
            </w14:solidFill>
          </w14:textFill>
        </w:rPr>
        <w:t>ä</w:t>
      </w:r>
      <w:r>
        <w:rPr>
          <w:b w:val="1"/>
          <w:bCs w:val="1"/>
          <w:outline w:val="0"/>
          <w:color w:val="000000"/>
          <w:sz w:val="24"/>
          <w:szCs w:val="24"/>
          <w:u w:color="000000"/>
          <w:rtl w:val="0"/>
          <w:lang w:val="de-DE"/>
          <w14:textFill>
            <w14:solidFill>
              <w14:srgbClr w14:val="000000"/>
            </w14:solidFill>
          </w14:textFill>
        </w:rPr>
        <w:t xml:space="preserve">hrigen wichtigsten Nachwuchsserie im internationalen Eiskunstlauf aus </w:t>
      </w:r>
      <w:r>
        <w:rPr>
          <w:b w:val="1"/>
          <w:bCs w:val="1"/>
          <w:outline w:val="0"/>
          <w:color w:val="000000"/>
          <w:sz w:val="24"/>
          <w:szCs w:val="24"/>
          <w:u w:color="000000"/>
          <w:rtl w:val="0"/>
          <w:lang w:val="de-DE"/>
          <w14:textFill>
            <w14:solidFill>
              <w14:srgbClr w14:val="000000"/>
            </w14:solidFill>
          </w14:textFill>
        </w:rPr>
        <w:t>ö</w:t>
      </w:r>
      <w:r>
        <w:rPr>
          <w:b w:val="1"/>
          <w:bCs w:val="1"/>
          <w:outline w:val="0"/>
          <w:color w:val="000000"/>
          <w:sz w:val="24"/>
          <w:szCs w:val="24"/>
          <w:u w:color="000000"/>
          <w:rtl w:val="0"/>
          <w:lang w:val="de-DE"/>
          <w14:textFill>
            <w14:solidFill>
              <w14:srgbClr w14:val="000000"/>
            </w14:solidFill>
          </w14:textFill>
        </w:rPr>
        <w:t>sterreichischer Sicht gelungen. Dabei durfte sich die 17-j</w:t>
      </w:r>
      <w:r>
        <w:rPr>
          <w:b w:val="1"/>
          <w:bCs w:val="1"/>
          <w:outline w:val="0"/>
          <w:color w:val="000000"/>
          <w:sz w:val="24"/>
          <w:szCs w:val="24"/>
          <w:u w:color="000000"/>
          <w:rtl w:val="0"/>
          <w:lang w:val="de-DE"/>
          <w14:textFill>
            <w14:solidFill>
              <w14:srgbClr w14:val="000000"/>
            </w14:solidFill>
          </w14:textFill>
        </w:rPr>
        <w:t>ä</w:t>
      </w:r>
      <w:r>
        <w:rPr>
          <w:b w:val="1"/>
          <w:bCs w:val="1"/>
          <w:outline w:val="0"/>
          <w:color w:val="000000"/>
          <w:sz w:val="24"/>
          <w:szCs w:val="24"/>
          <w:u w:color="000000"/>
          <w:rtl w:val="0"/>
          <w:lang w:val="de-DE"/>
          <w14:textFill>
            <w14:solidFill>
              <w14:srgbClr w14:val="000000"/>
            </w14:solidFill>
          </w14:textFill>
        </w:rPr>
        <w:t>hrige Ober</w:t>
      </w:r>
      <w:r>
        <w:rPr>
          <w:b w:val="1"/>
          <w:bCs w:val="1"/>
          <w:outline w:val="0"/>
          <w:color w:val="000000"/>
          <w:sz w:val="24"/>
          <w:szCs w:val="24"/>
          <w:u w:color="000000"/>
          <w:rtl w:val="0"/>
          <w:lang w:val="de-DE"/>
          <w14:textFill>
            <w14:solidFill>
              <w14:srgbClr w14:val="000000"/>
            </w14:solidFill>
          </w14:textFill>
        </w:rPr>
        <w:t>ö</w:t>
      </w:r>
      <w:r>
        <w:rPr>
          <w:b w:val="1"/>
          <w:bCs w:val="1"/>
          <w:outline w:val="0"/>
          <w:color w:val="000000"/>
          <w:sz w:val="24"/>
          <w:szCs w:val="24"/>
          <w:u w:color="000000"/>
          <w:rtl w:val="0"/>
          <w:lang w:val="de-DE"/>
          <w14:textFill>
            <w14:solidFill>
              <w14:srgbClr w14:val="000000"/>
            </w14:solidFill>
          </w14:textFill>
        </w:rPr>
        <w:t xml:space="preserve">sterreicherin </w:t>
      </w:r>
      <w:r>
        <w:rPr>
          <w:b w:val="1"/>
          <w:bCs w:val="1"/>
          <w:outline w:val="0"/>
          <w:color w:val="000000"/>
          <w:sz w:val="24"/>
          <w:szCs w:val="24"/>
          <w:u w:color="000000"/>
          <w:rtl w:val="0"/>
          <w:lang w:val="de-DE"/>
          <w14:textFill>
            <w14:solidFill>
              <w14:srgbClr w14:val="000000"/>
            </w14:solidFill>
          </w14:textFill>
        </w:rPr>
        <w:t>ü</w:t>
      </w:r>
      <w:r>
        <w:rPr>
          <w:b w:val="1"/>
          <w:bCs w:val="1"/>
          <w:outline w:val="0"/>
          <w:color w:val="000000"/>
          <w:sz w:val="24"/>
          <w:szCs w:val="24"/>
          <w:u w:color="000000"/>
          <w:rtl w:val="0"/>
          <w:lang w:val="de-DE"/>
          <w14:textFill>
            <w14:solidFill>
              <w14:srgbClr w14:val="000000"/>
            </w14:solidFill>
          </w14:textFill>
        </w:rPr>
        <w:t>ber pers</w:t>
      </w:r>
      <w:r>
        <w:rPr>
          <w:b w:val="1"/>
          <w:bCs w:val="1"/>
          <w:outline w:val="0"/>
          <w:color w:val="000000"/>
          <w:sz w:val="24"/>
          <w:szCs w:val="24"/>
          <w:u w:color="000000"/>
          <w:rtl w:val="0"/>
          <w:lang w:val="de-DE"/>
          <w14:textFill>
            <w14:solidFill>
              <w14:srgbClr w14:val="000000"/>
            </w14:solidFill>
          </w14:textFill>
        </w:rPr>
        <w:t>ö</w:t>
      </w:r>
      <w:r>
        <w:rPr>
          <w:b w:val="1"/>
          <w:bCs w:val="1"/>
          <w:outline w:val="0"/>
          <w:color w:val="000000"/>
          <w:sz w:val="24"/>
          <w:szCs w:val="24"/>
          <w:u w:color="000000"/>
          <w:rtl w:val="0"/>
          <w:lang w:val="de-DE"/>
          <w14:textFill>
            <w14:solidFill>
              <w14:srgbClr w14:val="000000"/>
            </w14:solidFill>
          </w14:textFill>
        </w:rPr>
        <w:t>nliche Bestleistungen in Kurz- und K</w:t>
      </w:r>
      <w:r>
        <w:rPr>
          <w:b w:val="1"/>
          <w:bCs w:val="1"/>
          <w:outline w:val="0"/>
          <w:color w:val="000000"/>
          <w:sz w:val="24"/>
          <w:szCs w:val="24"/>
          <w:u w:color="000000"/>
          <w:rtl w:val="0"/>
          <w:lang w:val="de-DE"/>
          <w14:textFill>
            <w14:solidFill>
              <w14:srgbClr w14:val="000000"/>
            </w14:solidFill>
          </w14:textFill>
        </w:rPr>
        <w:t>ü</w:t>
      </w:r>
      <w:r>
        <w:rPr>
          <w:b w:val="1"/>
          <w:bCs w:val="1"/>
          <w:outline w:val="0"/>
          <w:color w:val="000000"/>
          <w:sz w:val="24"/>
          <w:szCs w:val="24"/>
          <w:u w:color="000000"/>
          <w:rtl w:val="0"/>
          <w:lang w:val="de-DE"/>
          <w14:textFill>
            <w14:solidFill>
              <w14:srgbClr w14:val="000000"/>
            </w14:solidFill>
          </w14:textFill>
        </w:rPr>
        <w:t>rprogramm freuen. Mit dem Vienna Cup als Auftaktbewerb des Skate Austria Cup nahm auch die heimische Eiskunstlaufsaison Schwung auf. Besonders f</w:t>
      </w:r>
      <w:r>
        <w:rPr>
          <w:b w:val="1"/>
          <w:bCs w:val="1"/>
          <w:outline w:val="0"/>
          <w:color w:val="000000"/>
          <w:sz w:val="24"/>
          <w:szCs w:val="24"/>
          <w:u w:color="000000"/>
          <w:rtl w:val="0"/>
          <w:lang w:val="de-DE"/>
          <w14:textFill>
            <w14:solidFill>
              <w14:srgbClr w14:val="000000"/>
            </w14:solidFill>
          </w14:textFill>
        </w:rPr>
        <w:t>ü</w:t>
      </w:r>
      <w:r>
        <w:rPr>
          <w:b w:val="1"/>
          <w:bCs w:val="1"/>
          <w:outline w:val="0"/>
          <w:color w:val="000000"/>
          <w:sz w:val="24"/>
          <w:szCs w:val="24"/>
          <w:u w:color="000000"/>
          <w:rtl w:val="0"/>
          <w:lang w:val="de-DE"/>
          <w14:textFill>
            <w14:solidFill>
              <w14:srgbClr w14:val="000000"/>
            </w14:solidFill>
          </w14:textFill>
        </w:rPr>
        <w:t>r den heimischen Nachwuchs bietet der Skate Austria Cup eine bedeutende B</w:t>
      </w:r>
      <w:r>
        <w:rPr>
          <w:b w:val="1"/>
          <w:bCs w:val="1"/>
          <w:outline w:val="0"/>
          <w:color w:val="000000"/>
          <w:sz w:val="24"/>
          <w:szCs w:val="24"/>
          <w:u w:color="000000"/>
          <w:rtl w:val="0"/>
          <w:lang w:val="de-DE"/>
          <w14:textFill>
            <w14:solidFill>
              <w14:srgbClr w14:val="000000"/>
            </w14:solidFill>
          </w14:textFill>
        </w:rPr>
        <w:t>ü</w:t>
      </w:r>
      <w:r>
        <w:rPr>
          <w:b w:val="1"/>
          <w:bCs w:val="1"/>
          <w:outline w:val="0"/>
          <w:color w:val="000000"/>
          <w:sz w:val="24"/>
          <w:szCs w:val="24"/>
          <w:u w:color="000000"/>
          <w:rtl w:val="0"/>
          <w:lang w:val="de-DE"/>
          <w14:textFill>
            <w14:solidFill>
              <w14:srgbClr w14:val="000000"/>
            </w14:solidFill>
          </w14:textFill>
        </w:rPr>
        <w:t>hne</w:t>
      </w:r>
      <w:r>
        <w:rPr>
          <w:b w:val="1"/>
          <w:bCs w:val="1"/>
          <w:outline w:val="0"/>
          <w:color w:val="000000"/>
          <w:sz w:val="24"/>
          <w:szCs w:val="24"/>
          <w:u w:color="000000"/>
          <w:rtl w:val="0"/>
          <w:lang w:val="de-DE"/>
          <w14:textFill>
            <w14:solidFill>
              <w14:srgbClr w14:val="000000"/>
            </w14:solidFill>
          </w14:textFill>
        </w:rPr>
        <w:t>.</w:t>
      </w:r>
    </w:p>
    <w:p>
      <w:pPr>
        <w:pStyle w:val="Normal (Web)"/>
        <w:rPr>
          <w:b w:val="1"/>
          <w:bCs w:val="1"/>
          <w:outline w:val="0"/>
          <w:color w:val="000000"/>
          <w:sz w:val="24"/>
          <w:szCs w:val="24"/>
          <w:u w:color="000000"/>
          <w14:textFill>
            <w14:solidFill>
              <w14:srgbClr w14:val="000000"/>
            </w14:solidFill>
          </w14:textFill>
        </w:rPr>
      </w:pP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60"/>
          <w:tab w:val="left" w:pos="8880"/>
          <w:tab w:val="left" w:pos="8900"/>
          <w:tab w:val="left" w:pos="8920"/>
          <w:tab w:val="left" w:pos="8940"/>
          <w:tab w:val="left" w:pos="8960"/>
          <w:tab w:val="left" w:pos="8980"/>
          <w:tab w:val="left" w:pos="9000"/>
          <w:tab w:val="left" w:pos="9020"/>
          <w:tab w:val="left" w:pos="9040"/>
          <w:tab w:val="left" w:pos="9060"/>
          <w:tab w:val="left" w:pos="9080"/>
          <w:tab w:val="left" w:pos="9100"/>
          <w:tab w:val="left" w:pos="9120"/>
          <w:tab w:val="left" w:pos="9140"/>
          <w:tab w:val="left" w:pos="9160"/>
          <w:tab w:val="left" w:pos="9180"/>
          <w:tab w:val="left" w:pos="9200"/>
          <w:tab w:val="left" w:pos="9220"/>
          <w:tab w:val="left" w:pos="9240"/>
          <w:tab w:val="left" w:pos="9260"/>
          <w:tab w:val="left" w:pos="9280"/>
          <w:tab w:val="left" w:pos="9300"/>
          <w:tab w:val="left" w:pos="9320"/>
          <w:tab w:val="left" w:pos="9340"/>
        </w:tabs>
        <w:spacing w:before="0" w:line="240" w:lineRule="auto"/>
        <w:rPr>
          <w:rFonts w:ascii="Times New Roman" w:cs="Times New Roman" w:hAnsi="Times New Roman" w:eastAsia="Times New Roman"/>
        </w:rPr>
      </w:pPr>
      <w:r>
        <w:rPr>
          <w:rFonts w:ascii="Times New Roman" w:hAnsi="Times New Roman"/>
          <w:rtl w:val="0"/>
          <w:lang w:val="de-DE"/>
        </w:rPr>
        <w:t>Hannah Frank erreichte mit zwei starken Auftritten im Kurzprogramm am Donnerstagnachmittag sowie im K</w:t>
      </w:r>
      <w:r>
        <w:rPr>
          <w:rFonts w:ascii="Times New Roman" w:hAnsi="Times New Roman" w:hint="default"/>
          <w:rtl w:val="0"/>
          <w:lang w:val="de-DE"/>
        </w:rPr>
        <w:t>ü</w:t>
      </w:r>
      <w:r>
        <w:rPr>
          <w:rFonts w:ascii="Times New Roman" w:hAnsi="Times New Roman"/>
          <w:rtl w:val="0"/>
          <w:lang w:val="de-DE"/>
        </w:rPr>
        <w:t>rprogramm am Samstagabend beim ISU Junior Grand Prix in Ljubljana 161,61 Punkte und positionierte sich im internationalen Feld mit 36 Nachwuchsathletinnen auf dem gro</w:t>
      </w:r>
      <w:r>
        <w:rPr>
          <w:rFonts w:ascii="Times New Roman" w:hAnsi="Times New Roman" w:hint="default"/>
          <w:rtl w:val="0"/>
          <w:lang w:val="de-DE"/>
        </w:rPr>
        <w:t>ß</w:t>
      </w:r>
      <w:r>
        <w:rPr>
          <w:rFonts w:ascii="Times New Roman" w:hAnsi="Times New Roman"/>
          <w:rtl w:val="0"/>
          <w:lang w:val="de-DE"/>
        </w:rPr>
        <w:t xml:space="preserve">artigen neunten Rang. </w:t>
      </w:r>
      <w:r>
        <w:rPr>
          <w:rFonts w:ascii="Times New Roman" w:hAnsi="Times New Roman" w:hint="default"/>
          <w:rtl w:val="0"/>
          <w:lang w:val="de-DE"/>
        </w:rPr>
        <w:t>„</w:t>
      </w:r>
      <w:r>
        <w:rPr>
          <w:rFonts w:ascii="Times New Roman" w:hAnsi="Times New Roman"/>
          <w:rtl w:val="0"/>
          <w:lang w:val="de-DE"/>
        </w:rPr>
        <w:t>Ich bin mit dem Ergebnis sehr zufrieden. Endlich eine Top-Ten-</w:t>
      </w:r>
      <w:r>
        <w:rPr>
          <w:rFonts w:ascii="Times New Roman" w:cs="Times New Roman" w:hAnsi="Times New Roman" w:eastAsia="Times New Roman"/>
          <w:sz w:val="22"/>
          <w:szCs w:val="22"/>
        </w:rPr>
        <w:br w:type="textWrapping"/>
      </w:r>
      <w:r>
        <w:rPr>
          <w:rFonts w:ascii="Times New Roman" w:hAnsi="Times New Roman"/>
          <w:rtl w:val="0"/>
          <w:lang w:val="de-DE"/>
        </w:rPr>
        <w:t>Platzierung und eine Punktbestleistung</w:t>
      </w:r>
      <w:r>
        <w:rPr>
          <w:rFonts w:ascii="Times New Roman" w:hAnsi="Times New Roman" w:hint="default"/>
          <w:rtl w:val="0"/>
          <w:lang w:val="de-DE"/>
        </w:rPr>
        <w:t>“</w:t>
      </w:r>
      <w:r>
        <w:rPr>
          <w:rFonts w:ascii="Times New Roman" w:hAnsi="Times New Roman"/>
          <w:rtl w:val="0"/>
          <w:lang w:val="de-DE"/>
        </w:rPr>
        <w:t>, freute sich die 17-j</w:t>
      </w:r>
      <w:r>
        <w:rPr>
          <w:rFonts w:ascii="Times New Roman" w:hAnsi="Times New Roman" w:hint="default"/>
          <w:rtl w:val="0"/>
          <w:lang w:val="de-DE"/>
        </w:rPr>
        <w:t>ä</w:t>
      </w:r>
      <w:r>
        <w:rPr>
          <w:rFonts w:ascii="Times New Roman" w:hAnsi="Times New Roman"/>
          <w:rtl w:val="0"/>
          <w:lang w:val="de-DE"/>
        </w:rPr>
        <w:t>hrige Ober</w:t>
      </w:r>
      <w:r>
        <w:rPr>
          <w:rFonts w:ascii="Times New Roman" w:hAnsi="Times New Roman" w:hint="default"/>
          <w:rtl w:val="0"/>
          <w:lang w:val="de-DE"/>
        </w:rPr>
        <w:t>ö</w:t>
      </w:r>
      <w:r>
        <w:rPr>
          <w:rFonts w:ascii="Times New Roman" w:hAnsi="Times New Roman"/>
          <w:rtl w:val="0"/>
          <w:lang w:val="de-DE"/>
        </w:rPr>
        <w:t xml:space="preserve">sterreicherin. </w:t>
      </w: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60"/>
          <w:tab w:val="left" w:pos="8880"/>
          <w:tab w:val="left" w:pos="8900"/>
          <w:tab w:val="left" w:pos="8920"/>
          <w:tab w:val="left" w:pos="8940"/>
          <w:tab w:val="left" w:pos="8960"/>
          <w:tab w:val="left" w:pos="8980"/>
          <w:tab w:val="left" w:pos="9000"/>
          <w:tab w:val="left" w:pos="9020"/>
          <w:tab w:val="left" w:pos="9040"/>
          <w:tab w:val="left" w:pos="9060"/>
          <w:tab w:val="left" w:pos="9080"/>
          <w:tab w:val="left" w:pos="9100"/>
          <w:tab w:val="left" w:pos="9120"/>
          <w:tab w:val="left" w:pos="9140"/>
          <w:tab w:val="left" w:pos="9160"/>
          <w:tab w:val="left" w:pos="9180"/>
          <w:tab w:val="left" w:pos="9200"/>
          <w:tab w:val="left" w:pos="9220"/>
          <w:tab w:val="left" w:pos="9240"/>
          <w:tab w:val="left" w:pos="9260"/>
          <w:tab w:val="left" w:pos="9280"/>
          <w:tab w:val="left" w:pos="9300"/>
          <w:tab w:val="left" w:pos="9320"/>
          <w:tab w:val="left" w:pos="9340"/>
        </w:tabs>
        <w:spacing w:before="0" w:line="240" w:lineRule="auto"/>
        <w:rPr>
          <w:rFonts w:ascii="Times New Roman" w:cs="Times New Roman" w:hAnsi="Times New Roman" w:eastAsia="Times New Roman"/>
        </w:rPr>
      </w:pP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60"/>
          <w:tab w:val="left" w:pos="8880"/>
          <w:tab w:val="left" w:pos="8900"/>
          <w:tab w:val="left" w:pos="8920"/>
          <w:tab w:val="left" w:pos="8940"/>
          <w:tab w:val="left" w:pos="8960"/>
          <w:tab w:val="left" w:pos="8980"/>
          <w:tab w:val="left" w:pos="9000"/>
          <w:tab w:val="left" w:pos="9020"/>
          <w:tab w:val="left" w:pos="9040"/>
          <w:tab w:val="left" w:pos="9060"/>
          <w:tab w:val="left" w:pos="9080"/>
          <w:tab w:val="left" w:pos="9100"/>
          <w:tab w:val="left" w:pos="9120"/>
          <w:tab w:val="left" w:pos="9140"/>
          <w:tab w:val="left" w:pos="9160"/>
          <w:tab w:val="left" w:pos="9180"/>
          <w:tab w:val="left" w:pos="9200"/>
          <w:tab w:val="left" w:pos="9220"/>
          <w:tab w:val="left" w:pos="9240"/>
          <w:tab w:val="left" w:pos="9260"/>
          <w:tab w:val="left" w:pos="9280"/>
          <w:tab w:val="left" w:pos="9300"/>
          <w:tab w:val="left" w:pos="9320"/>
          <w:tab w:val="left" w:pos="9340"/>
        </w:tabs>
        <w:spacing w:before="0" w:line="240" w:lineRule="auto"/>
        <w:rPr>
          <w:rFonts w:ascii="Times New Roman" w:cs="Times New Roman" w:hAnsi="Times New Roman" w:eastAsia="Times New Roman"/>
        </w:rPr>
      </w:pPr>
      <w:r>
        <w:rPr>
          <w:rFonts w:ascii="Times New Roman" w:hAnsi="Times New Roman"/>
          <w:rtl w:val="0"/>
          <w:lang w:val="de-DE"/>
        </w:rPr>
        <w:t>Mit ihrer Leistung in der Hala Tivoli in der slowenischen Hauptstadt steigerte sich Frank deutlich gegen</w:t>
      </w:r>
      <w:r>
        <w:rPr>
          <w:rFonts w:ascii="Times New Roman" w:hAnsi="Times New Roman" w:hint="default"/>
          <w:rtl w:val="0"/>
          <w:lang w:val="de-DE"/>
        </w:rPr>
        <w:t>ü</w:t>
      </w:r>
      <w:r>
        <w:rPr>
          <w:rFonts w:ascii="Times New Roman" w:hAnsi="Times New Roman"/>
          <w:rtl w:val="0"/>
          <w:lang w:val="de-DE"/>
        </w:rPr>
        <w:t xml:space="preserve">ber ihrem ersten Auftritt innerhalb der ISU Junior Grand Prix Series </w:t>
      </w:r>
      <w:r>
        <w:rPr>
          <w:rFonts w:ascii="Times New Roman" w:hAnsi="Times New Roman"/>
          <w:rtl w:val="0"/>
          <w:lang w:val="de-DE"/>
        </w:rPr>
        <w:t xml:space="preserve">2026 </w:t>
      </w:r>
      <w:r>
        <w:rPr>
          <w:rFonts w:ascii="Times New Roman" w:hAnsi="Times New Roman"/>
          <w:rtl w:val="0"/>
          <w:lang w:val="de-DE"/>
        </w:rPr>
        <w:t>vor zwei Wochen in Ankara, als sie 19. wurde. Ihr Ergebnis von Ljubljana ist f</w:t>
      </w:r>
      <w:r>
        <w:rPr>
          <w:rFonts w:ascii="Times New Roman" w:hAnsi="Times New Roman" w:hint="default"/>
          <w:rtl w:val="0"/>
          <w:lang w:val="de-DE"/>
        </w:rPr>
        <w:t>ü</w:t>
      </w:r>
      <w:r>
        <w:rPr>
          <w:rFonts w:ascii="Times New Roman" w:hAnsi="Times New Roman"/>
          <w:rtl w:val="0"/>
          <w:lang w:val="de-DE"/>
        </w:rPr>
        <w:t xml:space="preserve">r </w:t>
      </w:r>
      <w:r>
        <w:rPr>
          <w:rFonts w:ascii="Times New Roman" w:hAnsi="Times New Roman" w:hint="default"/>
          <w:rtl w:val="0"/>
          <w:lang w:val="de-DE"/>
        </w:rPr>
        <w:t>Ö</w:t>
      </w:r>
      <w:r>
        <w:rPr>
          <w:rFonts w:ascii="Times New Roman" w:hAnsi="Times New Roman"/>
          <w:rtl w:val="0"/>
          <w:lang w:val="de-DE"/>
        </w:rPr>
        <w:t>sterreich in der Klasse Junior Women das beste im Rahmen dieser internationalen Nachwuchsserie seit einem neunten Platz von Olga Mikutina vor acht Jahren. In anderen Klassen freilich gelangen in der j</w:t>
      </w:r>
      <w:r>
        <w:rPr>
          <w:rFonts w:ascii="Times New Roman" w:hAnsi="Times New Roman" w:hint="default"/>
          <w:rtl w:val="0"/>
          <w:lang w:val="de-DE"/>
        </w:rPr>
        <w:t>ü</w:t>
      </w:r>
      <w:r>
        <w:rPr>
          <w:rFonts w:ascii="Times New Roman" w:hAnsi="Times New Roman"/>
          <w:rtl w:val="0"/>
          <w:lang w:val="de-DE"/>
        </w:rPr>
        <w:t>ngeren Vergangenheit Top-Ten-Pl</w:t>
      </w:r>
      <w:r>
        <w:rPr>
          <w:rFonts w:ascii="Times New Roman" w:hAnsi="Times New Roman" w:hint="default"/>
          <w:rtl w:val="0"/>
          <w:lang w:val="de-DE"/>
        </w:rPr>
        <w:t>ä</w:t>
      </w:r>
      <w:r>
        <w:rPr>
          <w:rFonts w:ascii="Times New Roman" w:hAnsi="Times New Roman"/>
          <w:rtl w:val="0"/>
          <w:lang w:val="de-DE"/>
        </w:rPr>
        <w:t>tze, zuletzt dem Eistanzpaar Anita und Andreas Straub</w:t>
      </w:r>
      <w:r>
        <w:rPr>
          <w:rFonts w:ascii="Times New Roman" w:hAnsi="Times New Roman"/>
          <w:rtl w:val="0"/>
          <w:lang w:val="de-DE"/>
        </w:rPr>
        <w:t>.</w:t>
      </w:r>
    </w:p>
    <w:p>
      <w:pPr>
        <w:pStyle w:val="Normal (Web)"/>
        <w:rPr>
          <w:b w:val="1"/>
          <w:bCs w:val="1"/>
          <w:outline w:val="0"/>
          <w:color w:val="000000"/>
          <w:sz w:val="24"/>
          <w:szCs w:val="24"/>
          <w:u w:color="000000"/>
          <w14:textFill>
            <w14:solidFill>
              <w14:srgbClr w14:val="000000"/>
            </w14:solidFill>
          </w14:textFill>
        </w:rPr>
      </w:pPr>
    </w:p>
    <w:p>
      <w:pPr>
        <w:pStyle w:val="Text"/>
        <w:spacing w:before="100" w:after="100"/>
        <w:rPr>
          <w:rFonts w:ascii="Times New Roman" w:cs="Times New Roman" w:hAnsi="Times New Roman" w:eastAsia="Times New Roman"/>
          <w:b w:val="1"/>
          <w:bCs w:val="1"/>
          <w:sz w:val="32"/>
          <w:szCs w:val="32"/>
          <w:lang w:val="de-DE"/>
        </w:rPr>
      </w:pPr>
      <w:r>
        <w:rPr>
          <w:rFonts w:ascii="Times New Roman" w:hAnsi="Times New Roman"/>
          <w:b w:val="1"/>
          <w:bCs w:val="1"/>
          <w:sz w:val="32"/>
          <w:szCs w:val="32"/>
          <w:rtl w:val="0"/>
          <w:lang w:val="de-DE"/>
        </w:rPr>
        <w:t>Zwei pers</w:t>
      </w:r>
      <w:r>
        <w:rPr>
          <w:rFonts w:ascii="Times New Roman" w:hAnsi="Times New Roman" w:hint="default"/>
          <w:b w:val="1"/>
          <w:bCs w:val="1"/>
          <w:sz w:val="32"/>
          <w:szCs w:val="32"/>
          <w:rtl w:val="0"/>
          <w:lang w:val="de-DE"/>
        </w:rPr>
        <w:t>ö</w:t>
      </w:r>
      <w:r>
        <w:rPr>
          <w:rFonts w:ascii="Times New Roman" w:hAnsi="Times New Roman"/>
          <w:b w:val="1"/>
          <w:bCs w:val="1"/>
          <w:sz w:val="32"/>
          <w:szCs w:val="32"/>
          <w:rtl w:val="0"/>
          <w:lang w:val="de-DE"/>
        </w:rPr>
        <w:t>nliche Bestleistungen</w:t>
      </w: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60"/>
          <w:tab w:val="left" w:pos="8880"/>
          <w:tab w:val="left" w:pos="8900"/>
          <w:tab w:val="left" w:pos="8920"/>
          <w:tab w:val="left" w:pos="8940"/>
          <w:tab w:val="left" w:pos="8960"/>
          <w:tab w:val="left" w:pos="8980"/>
          <w:tab w:val="left" w:pos="9000"/>
          <w:tab w:val="left" w:pos="9020"/>
          <w:tab w:val="left" w:pos="9040"/>
          <w:tab w:val="left" w:pos="9060"/>
          <w:tab w:val="left" w:pos="9080"/>
          <w:tab w:val="left" w:pos="9100"/>
          <w:tab w:val="left" w:pos="9120"/>
          <w:tab w:val="left" w:pos="9140"/>
          <w:tab w:val="left" w:pos="9160"/>
          <w:tab w:val="left" w:pos="9180"/>
          <w:tab w:val="left" w:pos="9200"/>
          <w:tab w:val="left" w:pos="9220"/>
          <w:tab w:val="left" w:pos="9240"/>
          <w:tab w:val="left" w:pos="9260"/>
          <w:tab w:val="left" w:pos="9280"/>
          <w:tab w:val="left" w:pos="9300"/>
          <w:tab w:val="left" w:pos="9320"/>
          <w:tab w:val="left" w:pos="9340"/>
        </w:tabs>
        <w:spacing w:before="0" w:line="240" w:lineRule="auto"/>
        <w:rPr>
          <w:rFonts w:ascii="Times New Roman" w:cs="Times New Roman" w:hAnsi="Times New Roman" w:eastAsia="Times New Roman"/>
        </w:rPr>
      </w:pPr>
      <w:r>
        <w:rPr>
          <w:rFonts w:ascii="Times New Roman" w:hAnsi="Times New Roman"/>
          <w:rtl w:val="0"/>
          <w:lang w:val="de-DE"/>
        </w:rPr>
        <w:t>Hannah Frank startete in Ljubljana mit einem starken Kurzprogramm, f</w:t>
      </w:r>
      <w:r>
        <w:rPr>
          <w:rFonts w:ascii="Times New Roman" w:hAnsi="Times New Roman" w:hint="default"/>
          <w:rtl w:val="0"/>
          <w:lang w:val="de-DE"/>
        </w:rPr>
        <w:t>ü</w:t>
      </w:r>
      <w:r>
        <w:rPr>
          <w:rFonts w:ascii="Times New Roman" w:hAnsi="Times New Roman"/>
          <w:rtl w:val="0"/>
          <w:lang w:val="de-DE"/>
        </w:rPr>
        <w:t xml:space="preserve">r das sie 54,84 Punkte erhielt. Damit </w:t>
      </w:r>
      <w:r>
        <w:rPr>
          <w:rFonts w:ascii="Times New Roman" w:hAnsi="Times New Roman" w:hint="default"/>
          <w:rtl w:val="0"/>
          <w:lang w:val="de-DE"/>
        </w:rPr>
        <w:t>ü</w:t>
      </w:r>
      <w:r>
        <w:rPr>
          <w:rFonts w:ascii="Times New Roman" w:hAnsi="Times New Roman"/>
          <w:rtl w:val="0"/>
          <w:lang w:val="de-DE"/>
        </w:rPr>
        <w:t>berbot sie ihre bei der Junioren-WM im M</w:t>
      </w:r>
      <w:r>
        <w:rPr>
          <w:rFonts w:ascii="Times New Roman" w:hAnsi="Times New Roman" w:hint="default"/>
          <w:rtl w:val="0"/>
          <w:lang w:val="de-DE"/>
        </w:rPr>
        <w:t>ä</w:t>
      </w:r>
      <w:r>
        <w:rPr>
          <w:rFonts w:ascii="Times New Roman" w:hAnsi="Times New Roman"/>
          <w:rtl w:val="0"/>
          <w:lang w:val="de-DE"/>
        </w:rPr>
        <w:t>rz aufgestellte pers</w:t>
      </w:r>
      <w:r>
        <w:rPr>
          <w:rFonts w:ascii="Times New Roman" w:hAnsi="Times New Roman" w:hint="default"/>
          <w:rtl w:val="0"/>
          <w:lang w:val="de-DE"/>
        </w:rPr>
        <w:t>ö</w:t>
      </w:r>
      <w:r>
        <w:rPr>
          <w:rFonts w:ascii="Times New Roman" w:hAnsi="Times New Roman"/>
          <w:rtl w:val="0"/>
          <w:lang w:val="de-DE"/>
        </w:rPr>
        <w:t>nliche Bestleistung. Ihr K</w:t>
      </w:r>
      <w:r>
        <w:rPr>
          <w:rFonts w:ascii="Times New Roman" w:hAnsi="Times New Roman" w:hint="default"/>
          <w:rtl w:val="0"/>
          <w:lang w:val="de-DE"/>
        </w:rPr>
        <w:t>ü</w:t>
      </w:r>
      <w:r>
        <w:rPr>
          <w:rFonts w:ascii="Times New Roman" w:hAnsi="Times New Roman"/>
          <w:rtl w:val="0"/>
          <w:lang w:val="de-DE"/>
        </w:rPr>
        <w:t>rprogramm war das neuntbeste im Feld. Mit 106,77 Punkten gl</w:t>
      </w:r>
      <w:r>
        <w:rPr>
          <w:rFonts w:ascii="Times New Roman" w:hAnsi="Times New Roman" w:hint="default"/>
          <w:rtl w:val="0"/>
          <w:lang w:val="de-DE"/>
        </w:rPr>
        <w:t>ü</w:t>
      </w:r>
      <w:r>
        <w:rPr>
          <w:rFonts w:ascii="Times New Roman" w:hAnsi="Times New Roman"/>
          <w:rtl w:val="0"/>
          <w:lang w:val="de-DE"/>
        </w:rPr>
        <w:t>ckte der dreifachen Junioren-WM-Teilnehmerin auch in der K</w:t>
      </w:r>
      <w:r>
        <w:rPr>
          <w:rFonts w:ascii="Times New Roman" w:hAnsi="Times New Roman" w:hint="default"/>
          <w:rtl w:val="0"/>
          <w:lang w:val="de-DE"/>
        </w:rPr>
        <w:t>ü</w:t>
      </w:r>
      <w:r>
        <w:rPr>
          <w:rFonts w:ascii="Times New Roman" w:hAnsi="Times New Roman"/>
          <w:rtl w:val="0"/>
          <w:lang w:val="de-DE"/>
        </w:rPr>
        <w:t>r eine pers</w:t>
      </w:r>
      <w:r>
        <w:rPr>
          <w:rFonts w:ascii="Times New Roman" w:hAnsi="Times New Roman" w:hint="default"/>
          <w:rtl w:val="0"/>
          <w:lang w:val="de-DE"/>
        </w:rPr>
        <w:t>ö</w:t>
      </w:r>
      <w:r>
        <w:rPr>
          <w:rFonts w:ascii="Times New Roman" w:hAnsi="Times New Roman"/>
          <w:rtl w:val="0"/>
          <w:lang w:val="de-DE"/>
        </w:rPr>
        <w:t>nliche Bestleistung, die zum Endergebnis von 161,61 Punkten f</w:t>
      </w:r>
      <w:r>
        <w:rPr>
          <w:rFonts w:ascii="Times New Roman" w:hAnsi="Times New Roman" w:hint="default"/>
          <w:rtl w:val="0"/>
          <w:lang w:val="de-DE"/>
        </w:rPr>
        <w:t>ü</w:t>
      </w:r>
      <w:r>
        <w:rPr>
          <w:rFonts w:ascii="Times New Roman" w:hAnsi="Times New Roman"/>
          <w:rtl w:val="0"/>
          <w:lang w:val="de-DE"/>
        </w:rPr>
        <w:t>hrte.</w:t>
      </w: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60"/>
          <w:tab w:val="left" w:pos="8880"/>
          <w:tab w:val="left" w:pos="8900"/>
          <w:tab w:val="left" w:pos="8920"/>
          <w:tab w:val="left" w:pos="8940"/>
          <w:tab w:val="left" w:pos="8960"/>
          <w:tab w:val="left" w:pos="8980"/>
          <w:tab w:val="left" w:pos="9000"/>
          <w:tab w:val="left" w:pos="9020"/>
          <w:tab w:val="left" w:pos="9040"/>
          <w:tab w:val="left" w:pos="9060"/>
          <w:tab w:val="left" w:pos="9080"/>
          <w:tab w:val="left" w:pos="9100"/>
          <w:tab w:val="left" w:pos="9120"/>
          <w:tab w:val="left" w:pos="9140"/>
          <w:tab w:val="left" w:pos="9160"/>
          <w:tab w:val="left" w:pos="9180"/>
          <w:tab w:val="left" w:pos="9200"/>
          <w:tab w:val="left" w:pos="9220"/>
          <w:tab w:val="left" w:pos="9240"/>
          <w:tab w:val="left" w:pos="9260"/>
          <w:tab w:val="left" w:pos="9280"/>
          <w:tab w:val="left" w:pos="9300"/>
          <w:tab w:val="left" w:pos="9320"/>
          <w:tab w:val="left" w:pos="9340"/>
        </w:tabs>
        <w:spacing w:before="0" w:line="240" w:lineRule="auto"/>
        <w:rPr>
          <w:rFonts w:ascii="Times New Roman" w:cs="Times New Roman" w:hAnsi="Times New Roman" w:eastAsia="Times New Roman"/>
        </w:rPr>
      </w:pP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60"/>
          <w:tab w:val="left" w:pos="8880"/>
          <w:tab w:val="left" w:pos="8900"/>
          <w:tab w:val="left" w:pos="8920"/>
          <w:tab w:val="left" w:pos="8940"/>
          <w:tab w:val="left" w:pos="8960"/>
          <w:tab w:val="left" w:pos="8980"/>
          <w:tab w:val="left" w:pos="9000"/>
          <w:tab w:val="left" w:pos="9020"/>
          <w:tab w:val="left" w:pos="9040"/>
          <w:tab w:val="left" w:pos="9060"/>
          <w:tab w:val="left" w:pos="9080"/>
          <w:tab w:val="left" w:pos="9100"/>
          <w:tab w:val="left" w:pos="9120"/>
          <w:tab w:val="left" w:pos="9140"/>
          <w:tab w:val="left" w:pos="9160"/>
          <w:tab w:val="left" w:pos="9180"/>
          <w:tab w:val="left" w:pos="9200"/>
          <w:tab w:val="left" w:pos="9220"/>
          <w:tab w:val="left" w:pos="9240"/>
          <w:tab w:val="left" w:pos="9260"/>
          <w:tab w:val="left" w:pos="9280"/>
          <w:tab w:val="left" w:pos="9300"/>
          <w:tab w:val="left" w:pos="9320"/>
          <w:tab w:val="left" w:pos="9340"/>
        </w:tabs>
        <w:spacing w:before="0" w:line="240" w:lineRule="auto"/>
        <w:rPr>
          <w:rFonts w:ascii="Helvetica" w:cs="Helvetica" w:hAnsi="Helvetica" w:eastAsia="Helvetica"/>
        </w:rPr>
      </w:pPr>
      <w:r>
        <w:rPr>
          <w:rFonts w:ascii="Times New Roman" w:hAnsi="Times New Roman"/>
          <w:rtl w:val="0"/>
          <w:lang w:val="de-DE"/>
        </w:rPr>
        <w:t>Auch wenn sie nach Platz sieben im Kurzprogramm im Vergleich zur Konkurrenz zwei Positionen einb</w:t>
      </w:r>
      <w:r>
        <w:rPr>
          <w:rFonts w:ascii="Times New Roman" w:hAnsi="Times New Roman" w:hint="default"/>
          <w:rtl w:val="0"/>
          <w:lang w:val="de-DE"/>
        </w:rPr>
        <w:t>üß</w:t>
      </w:r>
      <w:r>
        <w:rPr>
          <w:rFonts w:ascii="Times New Roman" w:hAnsi="Times New Roman"/>
          <w:rtl w:val="0"/>
          <w:lang w:val="de-DE"/>
        </w:rPr>
        <w:t>te, war Frank besonders mit ihrer Leistung im K</w:t>
      </w:r>
      <w:r>
        <w:rPr>
          <w:rFonts w:ascii="Times New Roman" w:hAnsi="Times New Roman" w:hint="default"/>
          <w:rtl w:val="0"/>
          <w:lang w:val="de-DE"/>
        </w:rPr>
        <w:t>ü</w:t>
      </w:r>
      <w:r>
        <w:rPr>
          <w:rFonts w:ascii="Times New Roman" w:hAnsi="Times New Roman"/>
          <w:rtl w:val="0"/>
          <w:lang w:val="de-DE"/>
        </w:rPr>
        <w:t>rprogramm gl</w:t>
      </w:r>
      <w:r>
        <w:rPr>
          <w:rFonts w:ascii="Times New Roman" w:hAnsi="Times New Roman" w:hint="default"/>
          <w:rtl w:val="0"/>
          <w:lang w:val="de-DE"/>
        </w:rPr>
        <w:t>ü</w:t>
      </w:r>
      <w:r>
        <w:rPr>
          <w:rFonts w:ascii="Times New Roman" w:hAnsi="Times New Roman"/>
          <w:rtl w:val="0"/>
          <w:lang w:val="de-DE"/>
        </w:rPr>
        <w:t>cklich. In den kommenden Wochen und Monate m</w:t>
      </w:r>
      <w:r>
        <w:rPr>
          <w:rFonts w:ascii="Times New Roman" w:hAnsi="Times New Roman" w:hint="default"/>
          <w:rtl w:val="0"/>
          <w:lang w:val="de-DE"/>
        </w:rPr>
        <w:t>ö</w:t>
      </w:r>
      <w:r>
        <w:rPr>
          <w:rFonts w:ascii="Times New Roman" w:hAnsi="Times New Roman"/>
          <w:rtl w:val="0"/>
          <w:lang w:val="de-DE"/>
        </w:rPr>
        <w:t xml:space="preserve">chte sie ihre Programme weiter ausreifen: </w:t>
      </w:r>
      <w:r>
        <w:rPr>
          <w:rFonts w:ascii="Times New Roman" w:hAnsi="Times New Roman" w:hint="default"/>
          <w:rtl w:val="0"/>
          <w:lang w:val="de-DE"/>
        </w:rPr>
        <w:t>„</w:t>
      </w:r>
      <w:r>
        <w:rPr>
          <w:rFonts w:ascii="Times New Roman" w:hAnsi="Times New Roman"/>
          <w:rtl w:val="0"/>
          <w:lang w:val="de-DE"/>
        </w:rPr>
        <w:t>Ich werde weiter hart arbeiten. Es sind sicherlich noch Steigerungen m</w:t>
      </w:r>
      <w:r>
        <w:rPr>
          <w:rFonts w:ascii="Times New Roman" w:hAnsi="Times New Roman" w:hint="default"/>
          <w:rtl w:val="0"/>
          <w:lang w:val="de-DE"/>
        </w:rPr>
        <w:t>ö</w:t>
      </w:r>
      <w:r>
        <w:rPr>
          <w:rFonts w:ascii="Times New Roman" w:hAnsi="Times New Roman"/>
          <w:rtl w:val="0"/>
          <w:lang w:val="de-DE"/>
        </w:rPr>
        <w:t>glich</w:t>
      </w:r>
      <w:r>
        <w:rPr>
          <w:rFonts w:ascii="Times New Roman" w:hAnsi="Times New Roman" w:hint="default"/>
          <w:rtl w:val="0"/>
          <w:lang w:val="de-DE"/>
        </w:rPr>
        <w:t>“</w:t>
      </w:r>
      <w:r>
        <w:rPr>
          <w:rFonts w:ascii="Times New Roman" w:hAnsi="Times New Roman"/>
          <w:rtl w:val="0"/>
          <w:lang w:val="de-DE"/>
        </w:rPr>
        <w:t>, betonte sie</w:t>
      </w:r>
      <w:r>
        <w:rPr>
          <w:rFonts w:ascii="Times New Roman" w:hAnsi="Times New Roman"/>
          <w:rtl w:val="0"/>
          <w:lang w:val="de-DE"/>
        </w:rPr>
        <w:t>.</w:t>
      </w:r>
    </w:p>
    <w:p>
      <w:pPr>
        <w:pStyle w:val="Text"/>
        <w:spacing w:before="100" w:after="100"/>
        <w:rPr>
          <w:rFonts w:ascii="Times New Roman" w:cs="Times New Roman" w:hAnsi="Times New Roman" w:eastAsia="Times New Roman"/>
          <w:b w:val="1"/>
          <w:bCs w:val="1"/>
          <w:lang w:val="de-DE"/>
        </w:rPr>
      </w:pPr>
    </w:p>
    <w:p>
      <w:pPr>
        <w:pStyle w:val="Text"/>
        <w:spacing w:before="100" w:after="100"/>
        <w:rPr>
          <w:rFonts w:ascii="Times New Roman" w:cs="Times New Roman" w:hAnsi="Times New Roman" w:eastAsia="Times New Roman"/>
          <w:b w:val="1"/>
          <w:bCs w:val="1"/>
          <w:sz w:val="32"/>
          <w:szCs w:val="32"/>
          <w:lang w:val="de-DE"/>
        </w:rPr>
      </w:pPr>
      <w:r>
        <w:rPr>
          <w:rFonts w:ascii="Times New Roman" w:hAnsi="Times New Roman" w:hint="default"/>
          <w:b w:val="1"/>
          <w:bCs w:val="1"/>
          <w:sz w:val="32"/>
          <w:szCs w:val="32"/>
          <w:rtl w:val="0"/>
          <w:lang w:val="de-DE"/>
        </w:rPr>
        <w:t>Ö</w:t>
      </w:r>
      <w:r>
        <w:rPr>
          <w:rFonts w:ascii="Times New Roman" w:hAnsi="Times New Roman"/>
          <w:b w:val="1"/>
          <w:bCs w:val="1"/>
          <w:sz w:val="32"/>
          <w:szCs w:val="32"/>
          <w:rtl w:val="0"/>
          <w:lang w:val="de-DE"/>
        </w:rPr>
        <w:t>sterreichischer H</w:t>
      </w:r>
      <w:r>
        <w:rPr>
          <w:rFonts w:ascii="Times New Roman" w:hAnsi="Times New Roman" w:hint="default"/>
          <w:b w:val="1"/>
          <w:bCs w:val="1"/>
          <w:sz w:val="32"/>
          <w:szCs w:val="32"/>
          <w:rtl w:val="0"/>
          <w:lang w:val="de-DE"/>
        </w:rPr>
        <w:t>ö</w:t>
      </w:r>
      <w:r>
        <w:rPr>
          <w:rFonts w:ascii="Times New Roman" w:hAnsi="Times New Roman"/>
          <w:b w:val="1"/>
          <w:bCs w:val="1"/>
          <w:sz w:val="32"/>
          <w:szCs w:val="32"/>
          <w:rtl w:val="0"/>
          <w:lang w:val="de-DE"/>
        </w:rPr>
        <w:t>hepunkt</w:t>
      </w: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60"/>
          <w:tab w:val="left" w:pos="8880"/>
          <w:tab w:val="left" w:pos="8900"/>
          <w:tab w:val="left" w:pos="8920"/>
          <w:tab w:val="left" w:pos="8940"/>
          <w:tab w:val="left" w:pos="8960"/>
          <w:tab w:val="left" w:pos="8980"/>
          <w:tab w:val="left" w:pos="9000"/>
          <w:tab w:val="left" w:pos="9020"/>
          <w:tab w:val="left" w:pos="9040"/>
          <w:tab w:val="left" w:pos="9060"/>
          <w:tab w:val="left" w:pos="9080"/>
          <w:tab w:val="left" w:pos="9100"/>
          <w:tab w:val="left" w:pos="9120"/>
          <w:tab w:val="left" w:pos="9140"/>
          <w:tab w:val="left" w:pos="9160"/>
          <w:tab w:val="left" w:pos="9180"/>
          <w:tab w:val="left" w:pos="9200"/>
          <w:tab w:val="left" w:pos="9220"/>
          <w:tab w:val="left" w:pos="9240"/>
          <w:tab w:val="left" w:pos="9260"/>
          <w:tab w:val="left" w:pos="9280"/>
          <w:tab w:val="left" w:pos="9300"/>
          <w:tab w:val="left" w:pos="9320"/>
          <w:tab w:val="left" w:pos="9340"/>
        </w:tabs>
        <w:spacing w:before="0" w:line="240" w:lineRule="auto"/>
        <w:rPr>
          <w:rFonts w:ascii="Times New Roman" w:cs="Times New Roman" w:hAnsi="Times New Roman" w:eastAsia="Times New Roman"/>
        </w:rPr>
      </w:pPr>
      <w:r>
        <w:rPr>
          <w:rFonts w:ascii="Times New Roman" w:hAnsi="Times New Roman"/>
          <w:rtl w:val="0"/>
          <w:lang w:val="de-DE"/>
        </w:rPr>
        <w:t>Die ISU Junior Grand Prix Series bildet traditionell den ersten internationalen H</w:t>
      </w:r>
      <w:r>
        <w:rPr>
          <w:rFonts w:ascii="Times New Roman" w:hAnsi="Times New Roman" w:hint="default"/>
          <w:rtl w:val="0"/>
          <w:lang w:val="de-DE"/>
        </w:rPr>
        <w:t>ö</w:t>
      </w:r>
      <w:r>
        <w:rPr>
          <w:rFonts w:ascii="Times New Roman" w:hAnsi="Times New Roman"/>
          <w:rtl w:val="0"/>
          <w:lang w:val="de-DE"/>
        </w:rPr>
        <w:t xml:space="preserve">hepunkt der neuen Eiskunstlaufsaison. Hannah Franks neunter Platz war aus heimischer Sicht das Highlight der Serie </w:t>
      </w:r>
      <w:r>
        <w:rPr>
          <w:rFonts w:ascii="Times New Roman" w:hAnsi="Times New Roman" w:hint="default"/>
          <w:rtl w:val="0"/>
          <w:lang w:val="de-DE"/>
        </w:rPr>
        <w:t xml:space="preserve">– </w:t>
      </w:r>
      <w:r>
        <w:rPr>
          <w:rFonts w:ascii="Times New Roman" w:hAnsi="Times New Roman"/>
          <w:rtl w:val="0"/>
          <w:lang w:val="de-DE"/>
        </w:rPr>
        <w:t xml:space="preserve">und gleichzeitig auch der Abschluss. </w:t>
      </w: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60"/>
          <w:tab w:val="left" w:pos="8880"/>
          <w:tab w:val="left" w:pos="8900"/>
          <w:tab w:val="left" w:pos="8920"/>
          <w:tab w:val="left" w:pos="8940"/>
          <w:tab w:val="left" w:pos="8960"/>
          <w:tab w:val="left" w:pos="8980"/>
          <w:tab w:val="left" w:pos="9000"/>
          <w:tab w:val="left" w:pos="9020"/>
          <w:tab w:val="left" w:pos="9040"/>
          <w:tab w:val="left" w:pos="9060"/>
          <w:tab w:val="left" w:pos="9080"/>
          <w:tab w:val="left" w:pos="9100"/>
          <w:tab w:val="left" w:pos="9120"/>
          <w:tab w:val="left" w:pos="9140"/>
          <w:tab w:val="left" w:pos="9160"/>
          <w:tab w:val="left" w:pos="9180"/>
          <w:tab w:val="left" w:pos="9200"/>
          <w:tab w:val="left" w:pos="9220"/>
          <w:tab w:val="left" w:pos="9240"/>
          <w:tab w:val="left" w:pos="9260"/>
          <w:tab w:val="left" w:pos="9280"/>
          <w:tab w:val="left" w:pos="9300"/>
          <w:tab w:val="left" w:pos="9320"/>
          <w:tab w:val="left" w:pos="9340"/>
        </w:tabs>
        <w:spacing w:before="0" w:line="240" w:lineRule="auto"/>
        <w:rPr>
          <w:rFonts w:ascii="Times New Roman" w:cs="Times New Roman" w:hAnsi="Times New Roman" w:eastAsia="Times New Roman"/>
        </w:rPr>
      </w:pP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60"/>
          <w:tab w:val="left" w:pos="8880"/>
          <w:tab w:val="left" w:pos="8900"/>
          <w:tab w:val="left" w:pos="8920"/>
          <w:tab w:val="left" w:pos="8940"/>
          <w:tab w:val="left" w:pos="8960"/>
          <w:tab w:val="left" w:pos="8980"/>
          <w:tab w:val="left" w:pos="9000"/>
          <w:tab w:val="left" w:pos="9020"/>
          <w:tab w:val="left" w:pos="9040"/>
          <w:tab w:val="left" w:pos="9060"/>
          <w:tab w:val="left" w:pos="9080"/>
          <w:tab w:val="left" w:pos="9100"/>
          <w:tab w:val="left" w:pos="9120"/>
          <w:tab w:val="left" w:pos="9140"/>
          <w:tab w:val="left" w:pos="9160"/>
          <w:tab w:val="left" w:pos="9180"/>
          <w:tab w:val="left" w:pos="9200"/>
          <w:tab w:val="left" w:pos="9220"/>
          <w:tab w:val="left" w:pos="9240"/>
          <w:tab w:val="left" w:pos="9260"/>
          <w:tab w:val="left" w:pos="9280"/>
          <w:tab w:val="left" w:pos="9300"/>
          <w:tab w:val="left" w:pos="9320"/>
          <w:tab w:val="left" w:pos="9340"/>
        </w:tabs>
        <w:spacing w:before="0" w:line="240" w:lineRule="auto"/>
        <w:rPr>
          <w:rFonts w:ascii="Times New Roman" w:cs="Times New Roman" w:hAnsi="Times New Roman" w:eastAsia="Times New Roman"/>
        </w:rPr>
      </w:pPr>
      <w:r>
        <w:rPr>
          <w:rFonts w:ascii="Times New Roman" w:hAnsi="Times New Roman"/>
          <w:rtl w:val="0"/>
          <w:lang w:val="de-DE"/>
        </w:rPr>
        <w:t>Neben der Ober</w:t>
      </w:r>
      <w:r>
        <w:rPr>
          <w:rFonts w:ascii="Times New Roman" w:hAnsi="Times New Roman" w:hint="default"/>
          <w:rtl w:val="0"/>
          <w:lang w:val="de-DE"/>
        </w:rPr>
        <w:t>ö</w:t>
      </w:r>
      <w:r>
        <w:rPr>
          <w:rFonts w:ascii="Times New Roman" w:hAnsi="Times New Roman"/>
          <w:rtl w:val="0"/>
          <w:lang w:val="de-DE"/>
        </w:rPr>
        <w:t>sterreicherin, die vor zwei Wochen in Ankara Platz 19 erreichte, waren auch Eles Namazalieva und Nathalie Yonemori jeweils bei einem Bewerb am Start. Namazalieva erreichte Ende August in Riga Platz 26, Yonemori musste eine Woche sp</w:t>
      </w:r>
      <w:r>
        <w:rPr>
          <w:rFonts w:ascii="Times New Roman" w:hAnsi="Times New Roman" w:hint="default"/>
          <w:rtl w:val="0"/>
          <w:lang w:val="de-DE"/>
        </w:rPr>
        <w:t>ä</w:t>
      </w:r>
      <w:r>
        <w:rPr>
          <w:rFonts w:ascii="Times New Roman" w:hAnsi="Times New Roman"/>
          <w:rtl w:val="0"/>
          <w:lang w:val="de-DE"/>
        </w:rPr>
        <w:t>ter in Bangkok verletzungsbedingt vor dem K</w:t>
      </w:r>
      <w:r>
        <w:rPr>
          <w:rFonts w:ascii="Times New Roman" w:hAnsi="Times New Roman" w:hint="default"/>
          <w:rtl w:val="0"/>
          <w:lang w:val="de-DE"/>
        </w:rPr>
        <w:t>ü</w:t>
      </w:r>
      <w:r>
        <w:rPr>
          <w:rFonts w:ascii="Times New Roman" w:hAnsi="Times New Roman"/>
          <w:rtl w:val="0"/>
          <w:lang w:val="de-DE"/>
        </w:rPr>
        <w:t>rprogramm aufgeben. Auch Daniel Ruis ereilte Mitte September in Ankara dieses Schicksal. Weil der Wiener noch nicht wieder fit ist, musste er auf seinen Start in Ljubljana verzichten.</w:t>
      </w: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60"/>
          <w:tab w:val="left" w:pos="8880"/>
          <w:tab w:val="left" w:pos="8900"/>
          <w:tab w:val="left" w:pos="8920"/>
          <w:tab w:val="left" w:pos="8940"/>
          <w:tab w:val="left" w:pos="8960"/>
          <w:tab w:val="left" w:pos="8980"/>
          <w:tab w:val="left" w:pos="9000"/>
          <w:tab w:val="left" w:pos="9020"/>
          <w:tab w:val="left" w:pos="9040"/>
          <w:tab w:val="left" w:pos="9060"/>
          <w:tab w:val="left" w:pos="9080"/>
          <w:tab w:val="left" w:pos="9100"/>
          <w:tab w:val="left" w:pos="9120"/>
          <w:tab w:val="left" w:pos="9140"/>
          <w:tab w:val="left" w:pos="9160"/>
          <w:tab w:val="left" w:pos="9180"/>
          <w:tab w:val="left" w:pos="9200"/>
          <w:tab w:val="left" w:pos="9220"/>
          <w:tab w:val="left" w:pos="9240"/>
          <w:tab w:val="left" w:pos="9260"/>
          <w:tab w:val="left" w:pos="9280"/>
          <w:tab w:val="left" w:pos="9300"/>
          <w:tab w:val="left" w:pos="9320"/>
          <w:tab w:val="left" w:pos="9340"/>
        </w:tabs>
        <w:spacing w:before="0" w:line="240" w:lineRule="auto"/>
        <w:rPr>
          <w:rFonts w:ascii="Times New Roman" w:cs="Times New Roman" w:hAnsi="Times New Roman" w:eastAsia="Times New Roman"/>
        </w:rPr>
      </w:pP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60"/>
          <w:tab w:val="left" w:pos="8880"/>
          <w:tab w:val="left" w:pos="8900"/>
          <w:tab w:val="left" w:pos="8920"/>
          <w:tab w:val="left" w:pos="8940"/>
          <w:tab w:val="left" w:pos="8960"/>
          <w:tab w:val="left" w:pos="8980"/>
          <w:tab w:val="left" w:pos="9000"/>
          <w:tab w:val="left" w:pos="9020"/>
          <w:tab w:val="left" w:pos="9040"/>
          <w:tab w:val="left" w:pos="9060"/>
          <w:tab w:val="left" w:pos="9080"/>
          <w:tab w:val="left" w:pos="9100"/>
          <w:tab w:val="left" w:pos="9120"/>
          <w:tab w:val="left" w:pos="9140"/>
          <w:tab w:val="left" w:pos="9160"/>
          <w:tab w:val="left" w:pos="9180"/>
          <w:tab w:val="left" w:pos="9200"/>
          <w:tab w:val="left" w:pos="9220"/>
          <w:tab w:val="left" w:pos="9240"/>
          <w:tab w:val="left" w:pos="9260"/>
          <w:tab w:val="left" w:pos="9280"/>
          <w:tab w:val="left" w:pos="9300"/>
          <w:tab w:val="left" w:pos="9320"/>
          <w:tab w:val="left" w:pos="9340"/>
        </w:tabs>
        <w:spacing w:before="0" w:line="240" w:lineRule="auto"/>
        <w:rPr>
          <w:rFonts w:ascii="Times New Roman" w:cs="Times New Roman" w:hAnsi="Times New Roman" w:eastAsia="Times New Roman"/>
        </w:rPr>
      </w:pPr>
      <w:r>
        <w:rPr>
          <w:rFonts w:ascii="Times New Roman" w:hAnsi="Times New Roman"/>
          <w:rtl w:val="0"/>
          <w:lang w:val="de-DE"/>
        </w:rPr>
        <w:t xml:space="preserve">Beim finalen Bewerb in Danzig am kommenden Wochenende ist der </w:t>
      </w:r>
      <w:r>
        <w:rPr>
          <w:rFonts w:ascii="Times New Roman" w:hAnsi="Times New Roman" w:hint="default"/>
          <w:rtl w:val="0"/>
          <w:lang w:val="de-DE"/>
        </w:rPr>
        <w:t>ö</w:t>
      </w:r>
      <w:r>
        <w:rPr>
          <w:rFonts w:ascii="Times New Roman" w:hAnsi="Times New Roman"/>
          <w:rtl w:val="0"/>
          <w:lang w:val="de-DE"/>
        </w:rPr>
        <w:t>sterreichische Eiskunstlauf nicht vertreten. Die besten Sechs in der Gesamtwertung jeder Klasse starten Mitte Dezember beim ISU Junior Grand Prix Finale in der chinesischen Metropole Chongqing.</w:t>
      </w:r>
    </w:p>
    <w:p>
      <w:pPr>
        <w:pStyle w:val="Text"/>
        <w:spacing w:before="100" w:after="100"/>
      </w:pPr>
    </w:p>
    <w:p>
      <w:pPr>
        <w:pStyle w:val="Text"/>
        <w:spacing w:before="100" w:after="100"/>
        <w:rPr>
          <w:rFonts w:ascii="Times New Roman" w:cs="Times New Roman" w:hAnsi="Times New Roman" w:eastAsia="Times New Roman"/>
        </w:rPr>
      </w:pPr>
    </w:p>
    <w:p>
      <w:pPr>
        <w:pStyle w:val="Text"/>
        <w:spacing w:before="100" w:after="100"/>
        <w:rPr>
          <w:rFonts w:ascii="Times New Roman" w:cs="Times New Roman" w:hAnsi="Times New Roman" w:eastAsia="Times New Roman"/>
          <w:b w:val="1"/>
          <w:bCs w:val="1"/>
          <w:sz w:val="32"/>
          <w:szCs w:val="32"/>
          <w:lang w:val="de-DE"/>
        </w:rPr>
      </w:pPr>
      <w:r>
        <w:rPr>
          <w:rFonts w:ascii="Times New Roman" w:hAnsi="Times New Roman"/>
          <w:b w:val="1"/>
          <w:bCs w:val="1"/>
          <w:sz w:val="32"/>
          <w:szCs w:val="32"/>
          <w:rtl w:val="0"/>
          <w:lang w:val="de-DE"/>
        </w:rPr>
        <w:t>Vienna Cup er</w:t>
      </w:r>
      <w:r>
        <w:rPr>
          <w:rFonts w:ascii="Times New Roman" w:hAnsi="Times New Roman" w:hint="default"/>
          <w:b w:val="1"/>
          <w:bCs w:val="1"/>
          <w:sz w:val="32"/>
          <w:szCs w:val="32"/>
          <w:rtl w:val="0"/>
          <w:lang w:val="de-DE"/>
        </w:rPr>
        <w:t>ö</w:t>
      </w:r>
      <w:r>
        <w:rPr>
          <w:rFonts w:ascii="Times New Roman" w:hAnsi="Times New Roman"/>
          <w:b w:val="1"/>
          <w:bCs w:val="1"/>
          <w:sz w:val="32"/>
          <w:szCs w:val="32"/>
          <w:rtl w:val="0"/>
          <w:lang w:val="de-DE"/>
        </w:rPr>
        <w:t>ffnet</w:t>
      </w:r>
      <w:r>
        <w:rPr>
          <w:rFonts w:ascii="Times New Roman" w:hAnsi="Times New Roman"/>
          <w:b w:val="1"/>
          <w:bCs w:val="1"/>
          <w:sz w:val="32"/>
          <w:szCs w:val="32"/>
          <w:rtl w:val="0"/>
          <w:lang w:val="de-DE"/>
        </w:rPr>
        <w:t>e</w:t>
      </w:r>
      <w:r>
        <w:rPr>
          <w:rFonts w:ascii="Times New Roman" w:hAnsi="Times New Roman"/>
          <w:b w:val="1"/>
          <w:bCs w:val="1"/>
          <w:sz w:val="32"/>
          <w:szCs w:val="32"/>
          <w:rtl w:val="0"/>
          <w:lang w:val="de-DE"/>
        </w:rPr>
        <w:t xml:space="preserve"> Skate Austria Cup</w:t>
      </w: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60"/>
          <w:tab w:val="left" w:pos="8880"/>
          <w:tab w:val="left" w:pos="8900"/>
          <w:tab w:val="left" w:pos="8920"/>
          <w:tab w:val="left" w:pos="8940"/>
          <w:tab w:val="left" w:pos="8960"/>
          <w:tab w:val="left" w:pos="8980"/>
          <w:tab w:val="left" w:pos="9000"/>
          <w:tab w:val="left" w:pos="9020"/>
          <w:tab w:val="left" w:pos="9040"/>
          <w:tab w:val="left" w:pos="9060"/>
          <w:tab w:val="left" w:pos="9080"/>
          <w:tab w:val="left" w:pos="9100"/>
          <w:tab w:val="left" w:pos="9120"/>
          <w:tab w:val="left" w:pos="9140"/>
          <w:tab w:val="left" w:pos="9160"/>
          <w:tab w:val="left" w:pos="9180"/>
          <w:tab w:val="left" w:pos="9200"/>
          <w:tab w:val="left" w:pos="9220"/>
          <w:tab w:val="left" w:pos="9240"/>
          <w:tab w:val="left" w:pos="9260"/>
          <w:tab w:val="left" w:pos="9280"/>
          <w:tab w:val="left" w:pos="9300"/>
          <w:tab w:val="left" w:pos="9320"/>
          <w:tab w:val="left" w:pos="9340"/>
        </w:tabs>
        <w:spacing w:before="0" w:line="240" w:lineRule="auto"/>
        <w:rPr>
          <w:rFonts w:ascii="Times New Roman" w:cs="Times New Roman" w:hAnsi="Times New Roman" w:eastAsia="Times New Roman"/>
        </w:rPr>
      </w:pP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60"/>
          <w:tab w:val="left" w:pos="8880"/>
          <w:tab w:val="left" w:pos="8900"/>
          <w:tab w:val="left" w:pos="8920"/>
          <w:tab w:val="left" w:pos="8940"/>
          <w:tab w:val="left" w:pos="8960"/>
          <w:tab w:val="left" w:pos="8980"/>
          <w:tab w:val="left" w:pos="9000"/>
          <w:tab w:val="left" w:pos="9020"/>
          <w:tab w:val="left" w:pos="9040"/>
          <w:tab w:val="left" w:pos="9060"/>
          <w:tab w:val="left" w:pos="9080"/>
          <w:tab w:val="left" w:pos="9100"/>
          <w:tab w:val="left" w:pos="9120"/>
          <w:tab w:val="left" w:pos="9140"/>
          <w:tab w:val="left" w:pos="9160"/>
          <w:tab w:val="left" w:pos="9180"/>
          <w:tab w:val="left" w:pos="9200"/>
          <w:tab w:val="left" w:pos="9220"/>
          <w:tab w:val="left" w:pos="9240"/>
          <w:tab w:val="left" w:pos="9260"/>
          <w:tab w:val="left" w:pos="9280"/>
          <w:tab w:val="left" w:pos="9300"/>
          <w:tab w:val="left" w:pos="9320"/>
          <w:tab w:val="left" w:pos="9340"/>
        </w:tabs>
        <w:spacing w:before="0" w:line="240" w:lineRule="auto"/>
        <w:rPr>
          <w:rFonts w:ascii="Times New Roman" w:cs="Times New Roman" w:hAnsi="Times New Roman" w:eastAsia="Times New Roman"/>
        </w:rPr>
      </w:pPr>
      <w:r>
        <w:rPr>
          <w:rFonts w:ascii="Times New Roman" w:hAnsi="Times New Roman"/>
          <w:rtl w:val="0"/>
          <w:lang w:val="de-DE"/>
        </w:rPr>
        <w:t>W</w:t>
      </w:r>
      <w:r>
        <w:rPr>
          <w:rFonts w:ascii="Times New Roman" w:hAnsi="Times New Roman" w:hint="default"/>
          <w:rtl w:val="0"/>
          <w:lang w:val="de-DE"/>
        </w:rPr>
        <w:t>ä</w:t>
      </w:r>
      <w:r>
        <w:rPr>
          <w:rFonts w:ascii="Times New Roman" w:hAnsi="Times New Roman"/>
          <w:rtl w:val="0"/>
          <w:lang w:val="de-DE"/>
        </w:rPr>
        <w:t>hrend Frank in Ljubljana performte, bildete der Vienna Cup von Freitag bis Sonntag den Auftakt zum diesj</w:t>
      </w:r>
      <w:r>
        <w:rPr>
          <w:rFonts w:ascii="Times New Roman" w:hAnsi="Times New Roman" w:hint="default"/>
          <w:rtl w:val="0"/>
          <w:lang w:val="de-DE"/>
        </w:rPr>
        <w:t>ä</w:t>
      </w:r>
      <w:r>
        <w:rPr>
          <w:rFonts w:ascii="Times New Roman" w:hAnsi="Times New Roman"/>
          <w:rtl w:val="0"/>
          <w:lang w:val="de-DE"/>
        </w:rPr>
        <w:t xml:space="preserve">hrigen Skate Austria Cup. </w:t>
      </w:r>
      <w:r>
        <w:rPr>
          <w:rFonts w:ascii="Times New Roman" w:hAnsi="Times New Roman" w:hint="default"/>
          <w:rtl w:val="0"/>
          <w:lang w:val="de-DE"/>
        </w:rPr>
        <w:t>„</w:t>
      </w:r>
      <w:r>
        <w:rPr>
          <w:rFonts w:ascii="Times New Roman" w:hAnsi="Times New Roman"/>
          <w:rtl w:val="0"/>
          <w:lang w:val="de-DE"/>
        </w:rPr>
        <w:t>Besonders f</w:t>
      </w:r>
      <w:r>
        <w:rPr>
          <w:rFonts w:ascii="Times New Roman" w:hAnsi="Times New Roman" w:hint="default"/>
          <w:rtl w:val="0"/>
          <w:lang w:val="de-DE"/>
        </w:rPr>
        <w:t>ü</w:t>
      </w:r>
      <w:r>
        <w:rPr>
          <w:rFonts w:ascii="Times New Roman" w:hAnsi="Times New Roman"/>
          <w:rtl w:val="0"/>
          <w:lang w:val="de-DE"/>
        </w:rPr>
        <w:t>r zahlreiche Nachwuchssportler*innen ist diese Serie eine ausgezeichnete M</w:t>
      </w:r>
      <w:r>
        <w:rPr>
          <w:rFonts w:ascii="Times New Roman" w:hAnsi="Times New Roman" w:hint="default"/>
          <w:rtl w:val="0"/>
          <w:lang w:val="de-DE"/>
        </w:rPr>
        <w:t>ö</w:t>
      </w:r>
      <w:r>
        <w:rPr>
          <w:rFonts w:ascii="Times New Roman" w:hAnsi="Times New Roman"/>
          <w:rtl w:val="0"/>
          <w:lang w:val="de-DE"/>
        </w:rPr>
        <w:t>glichkeit, erste Erfahrungen in neuen Alters- und Startgruppen zu sammeln</w:t>
      </w:r>
      <w:r>
        <w:rPr>
          <w:rFonts w:ascii="Times New Roman" w:hAnsi="Times New Roman" w:hint="default"/>
          <w:rtl w:val="0"/>
          <w:lang w:val="de-DE"/>
        </w:rPr>
        <w:t>“</w:t>
      </w:r>
      <w:r>
        <w:rPr>
          <w:rFonts w:ascii="Times New Roman" w:hAnsi="Times New Roman"/>
          <w:rtl w:val="0"/>
          <w:lang w:val="de-DE"/>
        </w:rPr>
        <w:t>, erkl</w:t>
      </w:r>
      <w:r>
        <w:rPr>
          <w:rFonts w:ascii="Times New Roman" w:hAnsi="Times New Roman" w:hint="default"/>
          <w:rtl w:val="0"/>
          <w:lang w:val="de-DE"/>
        </w:rPr>
        <w:t>ä</w:t>
      </w:r>
      <w:r>
        <w:rPr>
          <w:rFonts w:ascii="Times New Roman" w:hAnsi="Times New Roman"/>
          <w:rtl w:val="0"/>
          <w:lang w:val="de-DE"/>
        </w:rPr>
        <w:t xml:space="preserve">rt Miriam Ziegler, sportliche Leiterin bei Skate Austria. </w:t>
      </w: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60"/>
          <w:tab w:val="left" w:pos="8880"/>
          <w:tab w:val="left" w:pos="8900"/>
          <w:tab w:val="left" w:pos="8920"/>
          <w:tab w:val="left" w:pos="8940"/>
          <w:tab w:val="left" w:pos="8960"/>
          <w:tab w:val="left" w:pos="8980"/>
          <w:tab w:val="left" w:pos="9000"/>
          <w:tab w:val="left" w:pos="9020"/>
          <w:tab w:val="left" w:pos="9040"/>
          <w:tab w:val="left" w:pos="9060"/>
          <w:tab w:val="left" w:pos="9080"/>
          <w:tab w:val="left" w:pos="9100"/>
          <w:tab w:val="left" w:pos="9120"/>
          <w:tab w:val="left" w:pos="9140"/>
          <w:tab w:val="left" w:pos="9160"/>
          <w:tab w:val="left" w:pos="9180"/>
          <w:tab w:val="left" w:pos="9200"/>
          <w:tab w:val="left" w:pos="9220"/>
          <w:tab w:val="left" w:pos="9240"/>
          <w:tab w:val="left" w:pos="9260"/>
          <w:tab w:val="left" w:pos="9280"/>
          <w:tab w:val="left" w:pos="9300"/>
          <w:tab w:val="left" w:pos="9320"/>
          <w:tab w:val="left" w:pos="9340"/>
        </w:tabs>
        <w:spacing w:before="0" w:line="240" w:lineRule="auto"/>
        <w:rPr>
          <w:rFonts w:ascii="Times New Roman" w:cs="Times New Roman" w:hAnsi="Times New Roman" w:eastAsia="Times New Roman"/>
        </w:rPr>
      </w:pP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60"/>
          <w:tab w:val="left" w:pos="8880"/>
          <w:tab w:val="left" w:pos="8900"/>
          <w:tab w:val="left" w:pos="8920"/>
          <w:tab w:val="left" w:pos="8940"/>
          <w:tab w:val="left" w:pos="8960"/>
          <w:tab w:val="left" w:pos="8980"/>
          <w:tab w:val="left" w:pos="9000"/>
          <w:tab w:val="left" w:pos="9020"/>
          <w:tab w:val="left" w:pos="9040"/>
          <w:tab w:val="left" w:pos="9060"/>
          <w:tab w:val="left" w:pos="9080"/>
          <w:tab w:val="left" w:pos="9100"/>
          <w:tab w:val="left" w:pos="9120"/>
          <w:tab w:val="left" w:pos="9140"/>
          <w:tab w:val="left" w:pos="9160"/>
          <w:tab w:val="left" w:pos="9180"/>
          <w:tab w:val="left" w:pos="9200"/>
          <w:tab w:val="left" w:pos="9220"/>
          <w:tab w:val="left" w:pos="9240"/>
          <w:tab w:val="left" w:pos="9260"/>
          <w:tab w:val="left" w:pos="9280"/>
          <w:tab w:val="left" w:pos="9300"/>
          <w:tab w:val="left" w:pos="9320"/>
          <w:tab w:val="left" w:pos="9340"/>
        </w:tabs>
        <w:spacing w:before="0" w:line="240" w:lineRule="auto"/>
        <w:rPr>
          <w:rFonts w:ascii="Times New Roman" w:cs="Times New Roman" w:hAnsi="Times New Roman" w:eastAsia="Times New Roman"/>
        </w:rPr>
      </w:pPr>
      <w:r>
        <w:rPr>
          <w:rFonts w:ascii="Times New Roman" w:hAnsi="Times New Roman"/>
          <w:rtl w:val="0"/>
          <w:lang w:val="de-DE"/>
        </w:rPr>
        <w:t>F</w:t>
      </w:r>
      <w:r>
        <w:rPr>
          <w:rFonts w:ascii="Times New Roman" w:hAnsi="Times New Roman" w:hint="default"/>
          <w:rtl w:val="0"/>
          <w:lang w:val="de-DE"/>
        </w:rPr>
        <w:t>ü</w:t>
      </w:r>
      <w:r>
        <w:rPr>
          <w:rFonts w:ascii="Times New Roman" w:hAnsi="Times New Roman"/>
          <w:rtl w:val="0"/>
          <w:lang w:val="de-DE"/>
        </w:rPr>
        <w:t xml:space="preserve">r viele Athlet*innen bedeutete der Vienna Cup den heimischen Saisonauftakt </w:t>
      </w:r>
      <w:r>
        <w:rPr>
          <w:rFonts w:ascii="Times New Roman" w:hAnsi="Times New Roman" w:hint="default"/>
          <w:rtl w:val="0"/>
          <w:lang w:val="de-DE"/>
        </w:rPr>
        <w:t>– </w:t>
      </w:r>
      <w:r>
        <w:rPr>
          <w:rFonts w:ascii="Times New Roman" w:hAnsi="Times New Roman"/>
          <w:rtl w:val="0"/>
          <w:lang w:val="de-DE"/>
        </w:rPr>
        <w:t>eine erste Gelegenheit, um mit starken Leistungen gleich im Oktober ein Ausrufezeichen zu setzen und eine solide Basis f</w:t>
      </w:r>
      <w:r>
        <w:rPr>
          <w:rFonts w:ascii="Times New Roman" w:hAnsi="Times New Roman" w:hint="default"/>
          <w:rtl w:val="0"/>
          <w:lang w:val="de-DE"/>
        </w:rPr>
        <w:t>ü</w:t>
      </w:r>
      <w:r>
        <w:rPr>
          <w:rFonts w:ascii="Times New Roman" w:hAnsi="Times New Roman"/>
          <w:rtl w:val="0"/>
          <w:lang w:val="de-DE"/>
        </w:rPr>
        <w:t>r die weitere Saison zu schaffen</w:t>
      </w:r>
      <w:r>
        <w:rPr>
          <w:rFonts w:ascii="Times New Roman" w:hAnsi="Times New Roman"/>
          <w:rtl w:val="0"/>
          <w:lang w:val="de-DE"/>
        </w:rPr>
        <w:t>.</w:t>
      </w:r>
    </w:p>
    <w:p>
      <w:pPr>
        <w:pStyle w:val="Text"/>
        <w:spacing w:before="100" w:after="100"/>
        <w:rPr>
          <w:rFonts w:ascii="Times New Roman" w:cs="Times New Roman" w:hAnsi="Times New Roman" w:eastAsia="Times New Roman"/>
          <w:b w:val="1"/>
          <w:bCs w:val="1"/>
          <w:sz w:val="32"/>
          <w:szCs w:val="32"/>
          <w:lang w:val="de-DE"/>
        </w:rPr>
      </w:pPr>
    </w:p>
    <w:p>
      <w:pPr>
        <w:pStyle w:val="Text"/>
        <w:spacing w:before="100" w:after="100"/>
        <w:rPr>
          <w:rFonts w:ascii="Times New Roman" w:cs="Times New Roman" w:hAnsi="Times New Roman" w:eastAsia="Times New Roman"/>
          <w:b w:val="1"/>
          <w:bCs w:val="1"/>
          <w:sz w:val="32"/>
          <w:szCs w:val="32"/>
          <w:lang w:val="de-DE"/>
        </w:rPr>
      </w:pPr>
      <w:r>
        <w:rPr>
          <w:rFonts w:ascii="Times New Roman" w:hAnsi="Times New Roman"/>
          <w:b w:val="1"/>
          <w:bCs w:val="1"/>
          <w:sz w:val="32"/>
          <w:szCs w:val="32"/>
          <w:rtl w:val="0"/>
          <w:lang w:val="de-DE"/>
        </w:rPr>
        <w:t xml:space="preserve">Wichtige </w:t>
      </w:r>
      <w:r>
        <w:rPr>
          <w:rFonts w:ascii="Times New Roman" w:hAnsi="Times New Roman"/>
          <w:b w:val="1"/>
          <w:bCs w:val="1"/>
          <w:sz w:val="32"/>
          <w:szCs w:val="32"/>
          <w:rtl w:val="0"/>
          <w:lang w:val="de-DE"/>
        </w:rPr>
        <w:t>Plattform f</w:t>
      </w:r>
      <w:r>
        <w:rPr>
          <w:rFonts w:ascii="Times New Roman" w:hAnsi="Times New Roman" w:hint="default"/>
          <w:b w:val="1"/>
          <w:bCs w:val="1"/>
          <w:sz w:val="32"/>
          <w:szCs w:val="32"/>
          <w:rtl w:val="0"/>
          <w:lang w:val="de-DE"/>
        </w:rPr>
        <w:t>ü</w:t>
      </w:r>
      <w:r>
        <w:rPr>
          <w:rFonts w:ascii="Times New Roman" w:hAnsi="Times New Roman"/>
          <w:b w:val="1"/>
          <w:bCs w:val="1"/>
          <w:sz w:val="32"/>
          <w:szCs w:val="32"/>
          <w:rtl w:val="0"/>
          <w:lang w:val="de-DE"/>
        </w:rPr>
        <w:t>r heimische Talente</w:t>
      </w: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60"/>
          <w:tab w:val="left" w:pos="8880"/>
          <w:tab w:val="left" w:pos="8900"/>
          <w:tab w:val="left" w:pos="8920"/>
          <w:tab w:val="left" w:pos="8940"/>
          <w:tab w:val="left" w:pos="8960"/>
          <w:tab w:val="left" w:pos="8980"/>
          <w:tab w:val="left" w:pos="9000"/>
          <w:tab w:val="left" w:pos="9020"/>
          <w:tab w:val="left" w:pos="9040"/>
          <w:tab w:val="left" w:pos="9060"/>
          <w:tab w:val="left" w:pos="9080"/>
          <w:tab w:val="left" w:pos="9100"/>
          <w:tab w:val="left" w:pos="9120"/>
          <w:tab w:val="left" w:pos="9140"/>
          <w:tab w:val="left" w:pos="9160"/>
          <w:tab w:val="left" w:pos="9180"/>
          <w:tab w:val="left" w:pos="9200"/>
          <w:tab w:val="left" w:pos="9220"/>
          <w:tab w:val="left" w:pos="9240"/>
          <w:tab w:val="left" w:pos="9260"/>
          <w:tab w:val="left" w:pos="9280"/>
          <w:tab w:val="left" w:pos="9300"/>
          <w:tab w:val="left" w:pos="9320"/>
          <w:tab w:val="left" w:pos="9340"/>
        </w:tabs>
        <w:spacing w:before="0" w:line="240" w:lineRule="auto"/>
        <w:rPr>
          <w:rFonts w:ascii="Times New Roman" w:cs="Times New Roman" w:hAnsi="Times New Roman" w:eastAsia="Times New Roman"/>
        </w:rPr>
      </w:pPr>
      <w:r>
        <w:rPr>
          <w:rFonts w:ascii="Times New Roman" w:cs="Times New Roman" w:hAnsi="Times New Roman" w:eastAsia="Times New Roman"/>
        </w:rPr>
        <w:br w:type="textWrapping"/>
      </w:r>
      <w:r>
        <w:rPr>
          <w:rFonts w:ascii="Times New Roman" w:hAnsi="Times New Roman"/>
          <w:rtl w:val="0"/>
          <w:lang w:val="de-DE"/>
        </w:rPr>
        <w:t>Drei Tage lang standen am Eisring S</w:t>
      </w:r>
      <w:r>
        <w:rPr>
          <w:rFonts w:ascii="Times New Roman" w:hAnsi="Times New Roman" w:hint="default"/>
          <w:rtl w:val="0"/>
          <w:lang w:val="de-DE"/>
        </w:rPr>
        <w:t>ü</w:t>
      </w:r>
      <w:r>
        <w:rPr>
          <w:rFonts w:ascii="Times New Roman" w:hAnsi="Times New Roman"/>
          <w:rtl w:val="0"/>
          <w:lang w:val="de-DE"/>
        </w:rPr>
        <w:t>d in Favoriten zahlreiche Bewerbe in verschiedenen Alters- und Leistungsklassen auf dem Programm. Besonders erfreulich f</w:t>
      </w:r>
      <w:r>
        <w:rPr>
          <w:rFonts w:ascii="Times New Roman" w:hAnsi="Times New Roman" w:hint="default"/>
          <w:rtl w:val="0"/>
          <w:lang w:val="de-DE"/>
        </w:rPr>
        <w:t>ü</w:t>
      </w:r>
      <w:r>
        <w:rPr>
          <w:rFonts w:ascii="Times New Roman" w:hAnsi="Times New Roman"/>
          <w:rtl w:val="0"/>
          <w:lang w:val="de-DE"/>
        </w:rPr>
        <w:t xml:space="preserve">r Skate Austria ist die steigende Teilnehmer*innenzahl am Event. </w:t>
      </w:r>
      <w:r>
        <w:rPr>
          <w:rFonts w:ascii="Times New Roman" w:hAnsi="Times New Roman" w:hint="default"/>
          <w:rtl w:val="0"/>
          <w:lang w:val="de-DE"/>
        </w:rPr>
        <w:t>„</w:t>
      </w:r>
      <w:r>
        <w:rPr>
          <w:rFonts w:ascii="Times New Roman" w:hAnsi="Times New Roman"/>
          <w:rtl w:val="0"/>
          <w:lang w:val="de-DE"/>
        </w:rPr>
        <w:t>Das Niveau in den Nachwuchskategorien steigt von Jahr zu Jahr. Das ist eine positive Entwicklung f</w:t>
      </w:r>
      <w:r>
        <w:rPr>
          <w:rFonts w:ascii="Times New Roman" w:hAnsi="Times New Roman" w:hint="default"/>
          <w:rtl w:val="0"/>
          <w:lang w:val="de-DE"/>
        </w:rPr>
        <w:t>ü</w:t>
      </w:r>
      <w:r>
        <w:rPr>
          <w:rFonts w:ascii="Times New Roman" w:hAnsi="Times New Roman"/>
          <w:rtl w:val="0"/>
          <w:lang w:val="de-DE"/>
        </w:rPr>
        <w:t>r den heimischen Eiskunstlauf</w:t>
      </w:r>
      <w:r>
        <w:rPr>
          <w:rFonts w:ascii="Times New Roman" w:hAnsi="Times New Roman" w:hint="default"/>
          <w:rtl w:val="0"/>
          <w:lang w:val="de-DE"/>
        </w:rPr>
        <w:t>“</w:t>
      </w:r>
      <w:r>
        <w:rPr>
          <w:rFonts w:ascii="Times New Roman" w:hAnsi="Times New Roman"/>
          <w:rtl w:val="0"/>
          <w:lang w:val="de-DE"/>
        </w:rPr>
        <w:t>, betont Ziegler. Der Vienna Cup lockte Talente aus etlichen Bundesl</w:t>
      </w:r>
      <w:r>
        <w:rPr>
          <w:rFonts w:ascii="Times New Roman" w:hAnsi="Times New Roman" w:hint="default"/>
          <w:rtl w:val="0"/>
          <w:lang w:val="de-DE"/>
        </w:rPr>
        <w:t>ä</w:t>
      </w:r>
      <w:r>
        <w:rPr>
          <w:rFonts w:ascii="Times New Roman" w:hAnsi="Times New Roman"/>
          <w:rtl w:val="0"/>
          <w:lang w:val="de-DE"/>
        </w:rPr>
        <w:t xml:space="preserve">ndern in die Bundeshauptstadt. </w:t>
      </w:r>
      <w:r>
        <w:rPr>
          <w:rFonts w:ascii="Times New Roman" w:hAnsi="Times New Roman" w:hint="default"/>
          <w:rtl w:val="0"/>
          <w:lang w:val="de-DE"/>
        </w:rPr>
        <w:t>„</w:t>
      </w:r>
      <w:r>
        <w:rPr>
          <w:rFonts w:ascii="Times New Roman" w:hAnsi="Times New Roman"/>
          <w:rtl w:val="0"/>
          <w:lang w:val="de-DE"/>
        </w:rPr>
        <w:t>Das ist ein sichtbares Zeichen f</w:t>
      </w:r>
      <w:r>
        <w:rPr>
          <w:rFonts w:ascii="Times New Roman" w:hAnsi="Times New Roman" w:hint="default"/>
          <w:rtl w:val="0"/>
          <w:lang w:val="de-DE"/>
        </w:rPr>
        <w:t>ü</w:t>
      </w:r>
      <w:r>
        <w:rPr>
          <w:rFonts w:ascii="Times New Roman" w:hAnsi="Times New Roman"/>
          <w:rtl w:val="0"/>
          <w:lang w:val="de-DE"/>
        </w:rPr>
        <w:t>r die hochwertige Arbeit der Trainer*innen im ganzen Land</w:t>
      </w:r>
      <w:r>
        <w:rPr>
          <w:rFonts w:ascii="Times New Roman" w:hAnsi="Times New Roman" w:hint="default"/>
          <w:rtl w:val="0"/>
          <w:lang w:val="de-DE"/>
        </w:rPr>
        <w:t>“</w:t>
      </w:r>
      <w:r>
        <w:rPr>
          <w:rFonts w:ascii="Times New Roman" w:hAnsi="Times New Roman"/>
          <w:rtl w:val="0"/>
          <w:lang w:val="de-DE"/>
        </w:rPr>
        <w:t>, h</w:t>
      </w:r>
      <w:r>
        <w:rPr>
          <w:rFonts w:ascii="Times New Roman" w:hAnsi="Times New Roman" w:hint="default"/>
          <w:rtl w:val="0"/>
          <w:lang w:val="de-DE"/>
        </w:rPr>
        <w:t>ä</w:t>
      </w:r>
      <w:r>
        <w:rPr>
          <w:rFonts w:ascii="Times New Roman" w:hAnsi="Times New Roman"/>
          <w:rtl w:val="0"/>
          <w:lang w:val="de-DE"/>
        </w:rPr>
        <w:t xml:space="preserve">lt die ehemalige Spitzensportlerin fest. </w:t>
      </w: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60"/>
          <w:tab w:val="left" w:pos="8880"/>
          <w:tab w:val="left" w:pos="8900"/>
          <w:tab w:val="left" w:pos="8920"/>
          <w:tab w:val="left" w:pos="8940"/>
          <w:tab w:val="left" w:pos="8960"/>
          <w:tab w:val="left" w:pos="8980"/>
          <w:tab w:val="left" w:pos="9000"/>
          <w:tab w:val="left" w:pos="9020"/>
          <w:tab w:val="left" w:pos="9040"/>
          <w:tab w:val="left" w:pos="9060"/>
          <w:tab w:val="left" w:pos="9080"/>
          <w:tab w:val="left" w:pos="9100"/>
          <w:tab w:val="left" w:pos="9120"/>
          <w:tab w:val="left" w:pos="9140"/>
          <w:tab w:val="left" w:pos="9160"/>
          <w:tab w:val="left" w:pos="9180"/>
          <w:tab w:val="left" w:pos="9200"/>
          <w:tab w:val="left" w:pos="9220"/>
          <w:tab w:val="left" w:pos="9240"/>
          <w:tab w:val="left" w:pos="9260"/>
          <w:tab w:val="left" w:pos="9280"/>
          <w:tab w:val="left" w:pos="9300"/>
          <w:tab w:val="left" w:pos="9320"/>
          <w:tab w:val="left" w:pos="9340"/>
        </w:tabs>
        <w:spacing w:before="0" w:line="240" w:lineRule="auto"/>
        <w:rPr>
          <w:rFonts w:ascii="Times New Roman" w:cs="Times New Roman" w:hAnsi="Times New Roman" w:eastAsia="Times New Roman"/>
        </w:rPr>
      </w:pP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60"/>
          <w:tab w:val="left" w:pos="8880"/>
          <w:tab w:val="left" w:pos="8900"/>
          <w:tab w:val="left" w:pos="8920"/>
          <w:tab w:val="left" w:pos="8940"/>
          <w:tab w:val="left" w:pos="8960"/>
          <w:tab w:val="left" w:pos="8980"/>
          <w:tab w:val="left" w:pos="9000"/>
          <w:tab w:val="left" w:pos="9020"/>
          <w:tab w:val="left" w:pos="9040"/>
          <w:tab w:val="left" w:pos="9060"/>
          <w:tab w:val="left" w:pos="9080"/>
          <w:tab w:val="left" w:pos="9100"/>
          <w:tab w:val="left" w:pos="9120"/>
          <w:tab w:val="left" w:pos="9140"/>
          <w:tab w:val="left" w:pos="9160"/>
          <w:tab w:val="left" w:pos="9180"/>
          <w:tab w:val="left" w:pos="9200"/>
          <w:tab w:val="left" w:pos="9220"/>
          <w:tab w:val="left" w:pos="9240"/>
          <w:tab w:val="left" w:pos="9260"/>
          <w:tab w:val="left" w:pos="9280"/>
          <w:tab w:val="left" w:pos="9300"/>
          <w:tab w:val="left" w:pos="9320"/>
          <w:tab w:val="left" w:pos="9340"/>
        </w:tabs>
        <w:spacing w:before="0" w:line="240" w:lineRule="auto"/>
        <w:rPr>
          <w:rFonts w:ascii="Times New Roman" w:cs="Times New Roman" w:hAnsi="Times New Roman" w:eastAsia="Times New Roman"/>
        </w:rPr>
      </w:pPr>
      <w:r>
        <w:rPr>
          <w:rFonts w:ascii="Times New Roman" w:hAnsi="Times New Roman"/>
          <w:rtl w:val="0"/>
          <w:lang w:val="de-DE"/>
        </w:rPr>
        <w:t xml:space="preserve">Einen besonders wichtigen Beitrag dazu leisten die drei </w:t>
      </w:r>
      <w:r>
        <w:rPr>
          <w:rFonts w:ascii="Times New Roman" w:hAnsi="Times New Roman"/>
          <w:rtl w:val="0"/>
          <w:lang w:val="de-DE"/>
        </w:rPr>
        <w:t>Bundes</w:t>
      </w:r>
      <w:r>
        <w:rPr>
          <w:rFonts w:ascii="Times New Roman" w:hAnsi="Times New Roman"/>
          <w:rtl w:val="0"/>
          <w:lang w:val="de-DE"/>
        </w:rPr>
        <w:t>st</w:t>
      </w:r>
      <w:r>
        <w:rPr>
          <w:rFonts w:ascii="Times New Roman" w:hAnsi="Times New Roman" w:hint="default"/>
          <w:rtl w:val="0"/>
          <w:lang w:val="de-DE"/>
        </w:rPr>
        <w:t>ü</w:t>
      </w:r>
      <w:r>
        <w:rPr>
          <w:rFonts w:ascii="Times New Roman" w:hAnsi="Times New Roman"/>
          <w:rtl w:val="0"/>
          <w:lang w:val="de-DE"/>
        </w:rPr>
        <w:t>tzpunkte in Ober</w:t>
      </w:r>
      <w:r>
        <w:rPr>
          <w:rFonts w:ascii="Times New Roman" w:hAnsi="Times New Roman" w:hint="default"/>
          <w:rtl w:val="0"/>
          <w:lang w:val="de-DE"/>
        </w:rPr>
        <w:t>ö</w:t>
      </w:r>
      <w:r>
        <w:rPr>
          <w:rFonts w:ascii="Times New Roman" w:hAnsi="Times New Roman"/>
          <w:rtl w:val="0"/>
          <w:lang w:val="de-DE"/>
        </w:rPr>
        <w:t xml:space="preserve">sterreich, Salzburg und Tirol. </w:t>
      </w:r>
      <w:r>
        <w:rPr>
          <w:rFonts w:ascii="Times New Roman" w:hAnsi="Times New Roman" w:hint="default"/>
          <w:rtl w:val="0"/>
          <w:lang w:val="de-DE"/>
        </w:rPr>
        <w:t>„</w:t>
      </w:r>
      <w:r>
        <w:rPr>
          <w:rFonts w:ascii="Times New Roman" w:hAnsi="Times New Roman"/>
          <w:rtl w:val="0"/>
          <w:lang w:val="de-DE"/>
        </w:rPr>
        <w:t xml:space="preserve">Die fachliche Ausbildung der Trainer*innen und ihre kontinuierliche Arbeit mit </w:t>
      </w:r>
      <w:r>
        <w:rPr>
          <w:rFonts w:ascii="Times New Roman" w:hAnsi="Times New Roman"/>
          <w:rtl w:val="0"/>
          <w:lang w:val="de-DE"/>
        </w:rPr>
        <w:t xml:space="preserve">den </w:t>
      </w:r>
      <w:r>
        <w:rPr>
          <w:rFonts w:ascii="Times New Roman" w:hAnsi="Times New Roman"/>
          <w:rtl w:val="0"/>
          <w:lang w:val="de-DE"/>
        </w:rPr>
        <w:t>Talenten haben f</w:t>
      </w:r>
      <w:r>
        <w:rPr>
          <w:rFonts w:ascii="Times New Roman" w:hAnsi="Times New Roman" w:hint="default"/>
          <w:rtl w:val="0"/>
          <w:lang w:val="de-DE"/>
        </w:rPr>
        <w:t>ü</w:t>
      </w:r>
      <w:r>
        <w:rPr>
          <w:rFonts w:ascii="Times New Roman" w:hAnsi="Times New Roman"/>
          <w:rtl w:val="0"/>
          <w:lang w:val="de-DE"/>
        </w:rPr>
        <w:t>r Skate Austria einen hohen Stellenwert und bilden eine wichtige Grundlage f</w:t>
      </w:r>
      <w:r>
        <w:rPr>
          <w:rFonts w:ascii="Times New Roman" w:hAnsi="Times New Roman" w:hint="default"/>
          <w:rtl w:val="0"/>
          <w:lang w:val="de-DE"/>
        </w:rPr>
        <w:t>ü</w:t>
      </w:r>
      <w:r>
        <w:rPr>
          <w:rFonts w:ascii="Times New Roman" w:hAnsi="Times New Roman"/>
          <w:rtl w:val="0"/>
          <w:lang w:val="de-DE"/>
        </w:rPr>
        <w:t>r die nachhaltige Entwicklung unseres Eiskunstlauf-Nachwuchses</w:t>
      </w:r>
      <w:r>
        <w:rPr>
          <w:rFonts w:ascii="Times New Roman" w:hAnsi="Times New Roman" w:hint="default"/>
          <w:rtl w:val="0"/>
          <w:lang w:val="de-DE"/>
        </w:rPr>
        <w:t>“</w:t>
      </w:r>
      <w:r>
        <w:rPr>
          <w:rFonts w:ascii="Times New Roman" w:hAnsi="Times New Roman"/>
          <w:rtl w:val="0"/>
          <w:lang w:val="de-DE"/>
        </w:rPr>
        <w:t>, so Ziegler</w:t>
      </w:r>
      <w:r>
        <w:rPr>
          <w:rFonts w:ascii="Times New Roman" w:hAnsi="Times New Roman"/>
          <w:rtl w:val="0"/>
          <w:lang w:val="de-DE"/>
        </w:rPr>
        <w:t>.</w:t>
      </w: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60"/>
          <w:tab w:val="left" w:pos="8880"/>
          <w:tab w:val="left" w:pos="8900"/>
          <w:tab w:val="left" w:pos="8920"/>
          <w:tab w:val="left" w:pos="8940"/>
          <w:tab w:val="left" w:pos="8960"/>
          <w:tab w:val="left" w:pos="8980"/>
          <w:tab w:val="left" w:pos="9000"/>
          <w:tab w:val="left" w:pos="9020"/>
          <w:tab w:val="left" w:pos="9040"/>
          <w:tab w:val="left" w:pos="9060"/>
          <w:tab w:val="left" w:pos="9080"/>
          <w:tab w:val="left" w:pos="9100"/>
          <w:tab w:val="left" w:pos="9120"/>
          <w:tab w:val="left" w:pos="9140"/>
          <w:tab w:val="left" w:pos="9160"/>
          <w:tab w:val="left" w:pos="9180"/>
          <w:tab w:val="left" w:pos="9200"/>
          <w:tab w:val="left" w:pos="9220"/>
          <w:tab w:val="left" w:pos="9240"/>
          <w:tab w:val="left" w:pos="9260"/>
          <w:tab w:val="left" w:pos="9280"/>
          <w:tab w:val="left" w:pos="9300"/>
          <w:tab w:val="left" w:pos="9320"/>
          <w:tab w:val="left" w:pos="9340"/>
        </w:tabs>
        <w:spacing w:before="0" w:line="240" w:lineRule="auto"/>
        <w:rPr>
          <w:rFonts w:ascii="Times New Roman" w:cs="Times New Roman" w:hAnsi="Times New Roman" w:eastAsia="Times New Roman"/>
        </w:rPr>
      </w:pPr>
    </w:p>
    <w:p>
      <w:pPr>
        <w:pStyle w:val="Text"/>
        <w:spacing w:before="100" w:after="100"/>
        <w:rPr>
          <w:rFonts w:ascii="Times New Roman" w:cs="Times New Roman" w:hAnsi="Times New Roman" w:eastAsia="Times New Roman"/>
          <w:b w:val="1"/>
          <w:bCs w:val="1"/>
          <w:sz w:val="32"/>
          <w:szCs w:val="32"/>
          <w:lang w:val="de-DE"/>
        </w:rPr>
      </w:pPr>
      <w:r>
        <w:rPr>
          <w:rFonts w:ascii="Times New Roman" w:hAnsi="Times New Roman"/>
          <w:b w:val="1"/>
          <w:bCs w:val="1"/>
          <w:sz w:val="32"/>
          <w:szCs w:val="32"/>
          <w:rtl w:val="0"/>
          <w:lang w:val="de-DE"/>
        </w:rPr>
        <w:t>Titel f</w:t>
      </w:r>
      <w:r>
        <w:rPr>
          <w:rFonts w:ascii="Times New Roman" w:hAnsi="Times New Roman" w:hint="default"/>
          <w:b w:val="1"/>
          <w:bCs w:val="1"/>
          <w:sz w:val="32"/>
          <w:szCs w:val="32"/>
          <w:rtl w:val="0"/>
          <w:lang w:val="de-DE"/>
        </w:rPr>
        <w:t>ü</w:t>
      </w:r>
      <w:r>
        <w:rPr>
          <w:rFonts w:ascii="Times New Roman" w:hAnsi="Times New Roman"/>
          <w:b w:val="1"/>
          <w:bCs w:val="1"/>
          <w:sz w:val="32"/>
          <w:szCs w:val="32"/>
          <w:rtl w:val="0"/>
          <w:lang w:val="de-DE"/>
        </w:rPr>
        <w:t>r Petrychenko und Geschwisterpaar Straub</w:t>
      </w: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60"/>
          <w:tab w:val="left" w:pos="8880"/>
          <w:tab w:val="left" w:pos="8900"/>
          <w:tab w:val="left" w:pos="8920"/>
          <w:tab w:val="left" w:pos="8940"/>
          <w:tab w:val="left" w:pos="8960"/>
          <w:tab w:val="left" w:pos="8980"/>
          <w:tab w:val="left" w:pos="9000"/>
          <w:tab w:val="left" w:pos="9020"/>
          <w:tab w:val="left" w:pos="9040"/>
          <w:tab w:val="left" w:pos="9060"/>
          <w:tab w:val="left" w:pos="9080"/>
          <w:tab w:val="left" w:pos="9100"/>
          <w:tab w:val="left" w:pos="9120"/>
          <w:tab w:val="left" w:pos="9140"/>
          <w:tab w:val="left" w:pos="9160"/>
          <w:tab w:val="left" w:pos="9180"/>
          <w:tab w:val="left" w:pos="9200"/>
          <w:tab w:val="left" w:pos="9220"/>
          <w:tab w:val="left" w:pos="9240"/>
          <w:tab w:val="left" w:pos="9260"/>
          <w:tab w:val="left" w:pos="9280"/>
          <w:tab w:val="left" w:pos="9300"/>
          <w:tab w:val="left" w:pos="9320"/>
          <w:tab w:val="left" w:pos="9340"/>
        </w:tabs>
        <w:spacing w:before="0" w:line="240" w:lineRule="auto"/>
        <w:rPr>
          <w:rFonts w:ascii="Times New Roman" w:cs="Times New Roman" w:hAnsi="Times New Roman" w:eastAsia="Times New Roman"/>
        </w:rPr>
      </w:pP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60"/>
          <w:tab w:val="left" w:pos="8880"/>
          <w:tab w:val="left" w:pos="8900"/>
          <w:tab w:val="left" w:pos="8920"/>
          <w:tab w:val="left" w:pos="8940"/>
          <w:tab w:val="left" w:pos="8960"/>
          <w:tab w:val="left" w:pos="8980"/>
          <w:tab w:val="left" w:pos="9000"/>
          <w:tab w:val="left" w:pos="9020"/>
          <w:tab w:val="left" w:pos="9040"/>
          <w:tab w:val="left" w:pos="9060"/>
          <w:tab w:val="left" w:pos="9080"/>
          <w:tab w:val="left" w:pos="9100"/>
          <w:tab w:val="left" w:pos="9120"/>
          <w:tab w:val="left" w:pos="9140"/>
          <w:tab w:val="left" w:pos="9160"/>
          <w:tab w:val="left" w:pos="9180"/>
          <w:tab w:val="left" w:pos="9200"/>
          <w:tab w:val="left" w:pos="9220"/>
          <w:tab w:val="left" w:pos="9240"/>
          <w:tab w:val="left" w:pos="9260"/>
          <w:tab w:val="left" w:pos="9280"/>
          <w:tab w:val="left" w:pos="9300"/>
          <w:tab w:val="left" w:pos="9320"/>
          <w:tab w:val="left" w:pos="9340"/>
        </w:tabs>
        <w:spacing w:before="0" w:line="240" w:lineRule="auto"/>
        <w:rPr>
          <w:rFonts w:ascii="Times New Roman" w:cs="Times New Roman" w:hAnsi="Times New Roman" w:eastAsia="Times New Roman"/>
        </w:rPr>
      </w:pPr>
      <w:r>
        <w:rPr>
          <w:rFonts w:ascii="Times New Roman" w:hAnsi="Times New Roman"/>
          <w:rtl w:val="0"/>
          <w:lang w:val="de-DE"/>
        </w:rPr>
        <w:t>Im Rahmen des Vienna Cup wurden auch die Wiener Landesmeisterschaften ausgetragen. F</w:t>
      </w:r>
      <w:r>
        <w:rPr>
          <w:rFonts w:ascii="Times New Roman" w:hAnsi="Times New Roman" w:hint="default"/>
          <w:rtl w:val="0"/>
          <w:lang w:val="de-DE"/>
        </w:rPr>
        <w:t>ü</w:t>
      </w:r>
      <w:r>
        <w:rPr>
          <w:rFonts w:ascii="Times New Roman" w:hAnsi="Times New Roman"/>
          <w:rtl w:val="0"/>
          <w:lang w:val="de-DE"/>
        </w:rPr>
        <w:t xml:space="preserve">r </w:t>
      </w:r>
      <w:r>
        <w:rPr>
          <w:rFonts w:ascii="Times New Roman" w:hAnsi="Times New Roman"/>
          <w:rtl w:val="0"/>
          <w:lang w:val="de-DE"/>
        </w:rPr>
        <w:t>das</w:t>
      </w:r>
      <w:r>
        <w:rPr>
          <w:rFonts w:ascii="Times New Roman" w:hAnsi="Times New Roman"/>
          <w:rtl w:val="0"/>
          <w:lang w:val="de-DE"/>
        </w:rPr>
        <w:t xml:space="preserve"> sportliche Highlight des Wochenendes sorgte Maksym Petrychenko </w:t>
      </w:r>
      <w:r>
        <w:rPr>
          <w:rFonts w:ascii="Times New Roman" w:hAnsi="Times New Roman"/>
          <w:rtl w:val="0"/>
          <w:lang w:val="de-DE"/>
        </w:rPr>
        <w:t xml:space="preserve">als Gewinner </w:t>
      </w:r>
      <w:r>
        <w:rPr>
          <w:rFonts w:ascii="Times New Roman" w:hAnsi="Times New Roman"/>
          <w:rtl w:val="0"/>
          <w:lang w:val="de-DE"/>
        </w:rPr>
        <w:t>der Meisterklasse der M</w:t>
      </w:r>
      <w:r>
        <w:rPr>
          <w:rFonts w:ascii="Times New Roman" w:hAnsi="Times New Roman" w:hint="default"/>
          <w:rtl w:val="0"/>
          <w:lang w:val="de-DE"/>
        </w:rPr>
        <w:t>ä</w:t>
      </w:r>
      <w:r>
        <w:rPr>
          <w:rFonts w:ascii="Times New Roman" w:hAnsi="Times New Roman"/>
          <w:rtl w:val="0"/>
          <w:lang w:val="de-DE"/>
        </w:rPr>
        <w:t xml:space="preserve">nner </w:t>
      </w:r>
      <w:r>
        <w:rPr>
          <w:rFonts w:ascii="Times New Roman" w:hAnsi="Times New Roman"/>
          <w:rtl w:val="0"/>
          <w:lang w:val="de-DE"/>
        </w:rPr>
        <w:t>mit 193,43 Punkten. Das ist die beste Wertung, die der 19-j</w:t>
      </w:r>
      <w:r>
        <w:rPr>
          <w:rFonts w:ascii="Times New Roman" w:hAnsi="Times New Roman" w:hint="default"/>
          <w:rtl w:val="0"/>
          <w:lang w:val="de-DE"/>
        </w:rPr>
        <w:t>ä</w:t>
      </w:r>
      <w:r>
        <w:rPr>
          <w:rFonts w:ascii="Times New Roman" w:hAnsi="Times New Roman"/>
          <w:rtl w:val="0"/>
          <w:lang w:val="de-DE"/>
        </w:rPr>
        <w:t xml:space="preserve">hrige Wiener in seiner jungen Karriere bisher bekommen hat. </w:t>
      </w: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60"/>
          <w:tab w:val="left" w:pos="8880"/>
          <w:tab w:val="left" w:pos="8900"/>
          <w:tab w:val="left" w:pos="8920"/>
          <w:tab w:val="left" w:pos="8940"/>
          <w:tab w:val="left" w:pos="8960"/>
          <w:tab w:val="left" w:pos="8980"/>
          <w:tab w:val="left" w:pos="9000"/>
          <w:tab w:val="left" w:pos="9020"/>
          <w:tab w:val="left" w:pos="9040"/>
          <w:tab w:val="left" w:pos="9060"/>
          <w:tab w:val="left" w:pos="9080"/>
          <w:tab w:val="left" w:pos="9100"/>
          <w:tab w:val="left" w:pos="9120"/>
          <w:tab w:val="left" w:pos="9140"/>
          <w:tab w:val="left" w:pos="9160"/>
          <w:tab w:val="left" w:pos="9180"/>
          <w:tab w:val="left" w:pos="9200"/>
          <w:tab w:val="left" w:pos="9220"/>
          <w:tab w:val="left" w:pos="9240"/>
          <w:tab w:val="left" w:pos="9260"/>
          <w:tab w:val="left" w:pos="9280"/>
          <w:tab w:val="left" w:pos="9300"/>
          <w:tab w:val="left" w:pos="9320"/>
          <w:tab w:val="left" w:pos="9340"/>
        </w:tabs>
        <w:spacing w:before="0" w:line="240" w:lineRule="auto"/>
        <w:rPr>
          <w:rFonts w:ascii="Times New Roman" w:cs="Times New Roman" w:hAnsi="Times New Roman" w:eastAsia="Times New Roman"/>
        </w:rPr>
      </w:pP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60"/>
          <w:tab w:val="left" w:pos="8880"/>
          <w:tab w:val="left" w:pos="8900"/>
          <w:tab w:val="left" w:pos="8920"/>
          <w:tab w:val="left" w:pos="8940"/>
          <w:tab w:val="left" w:pos="8960"/>
          <w:tab w:val="left" w:pos="8980"/>
          <w:tab w:val="left" w:pos="9000"/>
          <w:tab w:val="left" w:pos="9020"/>
          <w:tab w:val="left" w:pos="9040"/>
          <w:tab w:val="left" w:pos="9060"/>
          <w:tab w:val="left" w:pos="9080"/>
          <w:tab w:val="left" w:pos="9100"/>
          <w:tab w:val="left" w:pos="9120"/>
          <w:tab w:val="left" w:pos="9140"/>
          <w:tab w:val="left" w:pos="9160"/>
          <w:tab w:val="left" w:pos="9180"/>
          <w:tab w:val="left" w:pos="9200"/>
          <w:tab w:val="left" w:pos="9220"/>
          <w:tab w:val="left" w:pos="9240"/>
          <w:tab w:val="left" w:pos="9260"/>
          <w:tab w:val="left" w:pos="9280"/>
          <w:tab w:val="left" w:pos="9300"/>
          <w:tab w:val="left" w:pos="9320"/>
          <w:tab w:val="left" w:pos="9340"/>
        </w:tabs>
        <w:spacing w:before="0" w:line="240" w:lineRule="auto"/>
        <w:rPr>
          <w:rFonts w:ascii="Times New Roman" w:cs="Times New Roman" w:hAnsi="Times New Roman" w:eastAsia="Times New Roman"/>
        </w:rPr>
      </w:pPr>
      <w:r>
        <w:rPr>
          <w:rFonts w:ascii="Times New Roman" w:hAnsi="Times New Roman"/>
          <w:rtl w:val="0"/>
          <w:lang w:val="de-DE"/>
        </w:rPr>
        <w:t>D</w:t>
      </w:r>
      <w:r>
        <w:rPr>
          <w:rFonts w:ascii="Times New Roman" w:hAnsi="Times New Roman"/>
          <w:rtl w:val="0"/>
          <w:lang w:val="de-DE"/>
        </w:rPr>
        <w:t>as Eistanzpaar Anita und Andreas Straub</w:t>
      </w:r>
      <w:r>
        <w:rPr>
          <w:rFonts w:ascii="Times New Roman" w:hAnsi="Times New Roman"/>
          <w:rtl w:val="0"/>
          <w:lang w:val="de-DE"/>
        </w:rPr>
        <w:t xml:space="preserve"> </w:t>
      </w:r>
      <w:r>
        <w:rPr>
          <w:rFonts w:ascii="Times New Roman" w:hAnsi="Times New Roman"/>
          <w:rtl w:val="0"/>
          <w:lang w:val="de-DE"/>
        </w:rPr>
        <w:t xml:space="preserve">freute sich </w:t>
      </w:r>
      <w:r>
        <w:rPr>
          <w:rFonts w:ascii="Times New Roman" w:hAnsi="Times New Roman"/>
          <w:rtl w:val="0"/>
          <w:lang w:val="de-DE"/>
        </w:rPr>
        <w:t xml:space="preserve">ebenfalls </w:t>
      </w:r>
      <w:r>
        <w:rPr>
          <w:rFonts w:ascii="Times New Roman" w:hAnsi="Times New Roman" w:hint="default"/>
          <w:rtl w:val="0"/>
          <w:lang w:val="de-DE"/>
        </w:rPr>
        <w:t>ü</w:t>
      </w:r>
      <w:r>
        <w:rPr>
          <w:rFonts w:ascii="Times New Roman" w:hAnsi="Times New Roman"/>
          <w:rtl w:val="0"/>
          <w:lang w:val="de-DE"/>
        </w:rPr>
        <w:t xml:space="preserve">ber den Wiener Landesmeistertitel. </w:t>
      </w:r>
      <w:r>
        <w:rPr>
          <w:rFonts w:ascii="Times New Roman" w:hAnsi="Times New Roman"/>
          <w:rtl w:val="0"/>
          <w:lang w:val="de-DE"/>
        </w:rPr>
        <w:t xml:space="preserve">Bei den Juniorinnen feierte </w:t>
      </w:r>
      <w:r>
        <w:rPr>
          <w:rFonts w:ascii="Times New Roman" w:hAnsi="Times New Roman"/>
          <w:rtl w:val="0"/>
          <w:lang w:val="de-DE"/>
        </w:rPr>
        <w:t>Maxima Rebernig einen klaren Sieg</w:t>
      </w:r>
      <w:r>
        <w:rPr>
          <w:rFonts w:ascii="Times New Roman" w:hAnsi="Times New Roman"/>
          <w:rtl w:val="0"/>
          <w:lang w:val="de-DE"/>
        </w:rPr>
        <w:t>.</w:t>
      </w:r>
    </w:p>
    <w:p>
      <w:pPr>
        <w:pStyle w:val="Text"/>
        <w:spacing w:before="100" w:after="100"/>
        <w:rPr>
          <w:rFonts w:ascii="Times New Roman" w:cs="Times New Roman" w:hAnsi="Times New Roman" w:eastAsia="Times New Roman"/>
        </w:rPr>
      </w:pPr>
    </w:p>
    <w:p>
      <w:pPr>
        <w:pStyle w:val="Text"/>
        <w:spacing w:before="100" w:after="100"/>
        <w:rPr>
          <w:rFonts w:ascii="Times New Roman" w:cs="Times New Roman" w:hAnsi="Times New Roman" w:eastAsia="Times New Roman"/>
        </w:rPr>
      </w:pPr>
      <w:r>
        <w:rPr>
          <w:rStyle w:val="Hyperlink.0"/>
          <w:rFonts w:ascii="Times New Roman" w:cs="Times New Roman" w:hAnsi="Times New Roman" w:eastAsia="Times New Roman"/>
        </w:rPr>
        <w:fldChar w:fldCharType="begin" w:fldLock="0"/>
      </w:r>
      <w:r>
        <w:rPr>
          <w:rStyle w:val="Hyperlink.0"/>
          <w:rFonts w:ascii="Times New Roman" w:cs="Times New Roman" w:hAnsi="Times New Roman" w:eastAsia="Times New Roman"/>
        </w:rPr>
        <w:instrText xml:space="preserve"> HYPERLINK "https://results.isu.org/results/season2627/jgpslo2026/"</w:instrText>
      </w:r>
      <w:r>
        <w:rPr>
          <w:rStyle w:val="Hyperlink.0"/>
          <w:rFonts w:ascii="Times New Roman" w:cs="Times New Roman" w:hAnsi="Times New Roman" w:eastAsia="Times New Roman"/>
        </w:rPr>
        <w:fldChar w:fldCharType="separate" w:fldLock="0"/>
      </w:r>
      <w:r>
        <w:rPr>
          <w:rStyle w:val="Hyperlink.0"/>
          <w:rFonts w:ascii="Times New Roman" w:hAnsi="Times New Roman"/>
          <w:rtl w:val="0"/>
          <w:lang w:val="de-DE"/>
        </w:rPr>
        <w:t>Ergebnisse ISU Junior Grand Prix in Ljubljana</w:t>
      </w:r>
      <w:r>
        <w:rPr>
          <w:rFonts w:ascii="Times New Roman" w:cs="Times New Roman" w:hAnsi="Times New Roman" w:eastAsia="Times New Roman"/>
        </w:rPr>
        <w:fldChar w:fldCharType="end" w:fldLock="0"/>
      </w:r>
    </w:p>
    <w:p>
      <w:pPr>
        <w:pStyle w:val="Text"/>
        <w:spacing w:before="100" w:after="100"/>
        <w:rPr>
          <w:rFonts w:ascii="Times New Roman" w:cs="Times New Roman" w:hAnsi="Times New Roman" w:eastAsia="Times New Roman"/>
        </w:rPr>
      </w:pPr>
      <w:r>
        <w:rPr>
          <w:rFonts w:ascii="Times New Roman" w:cs="Times New Roman" w:hAnsi="Times New Roman" w:eastAsia="Times New Roman"/>
        </w:rPr>
        <w:br w:type="textWrapping"/>
      </w:r>
      <w:r>
        <w:rPr>
          <w:rStyle w:val="Hyperlink.0"/>
          <w:rFonts w:ascii="Times New Roman" w:cs="Times New Roman" w:hAnsi="Times New Roman" w:eastAsia="Times New Roman"/>
        </w:rPr>
        <w:fldChar w:fldCharType="begin" w:fldLock="0"/>
      </w:r>
      <w:r>
        <w:rPr>
          <w:rStyle w:val="Hyperlink.0"/>
          <w:rFonts w:ascii="Times New Roman" w:cs="Times New Roman" w:hAnsi="Times New Roman" w:eastAsia="Times New Roman"/>
        </w:rPr>
        <w:instrText xml:space="preserve"> HYPERLINK "https://results.skateaustria.at/competition/saison2627/viecup2026/index.htm"</w:instrText>
      </w:r>
      <w:r>
        <w:rPr>
          <w:rStyle w:val="Hyperlink.0"/>
          <w:rFonts w:ascii="Times New Roman" w:cs="Times New Roman" w:hAnsi="Times New Roman" w:eastAsia="Times New Roman"/>
        </w:rPr>
        <w:fldChar w:fldCharType="separate" w:fldLock="0"/>
      </w:r>
      <w:r>
        <w:rPr>
          <w:rStyle w:val="Hyperlink.0"/>
          <w:rFonts w:ascii="Times New Roman" w:hAnsi="Times New Roman"/>
          <w:rtl w:val="0"/>
          <w:lang w:val="de-DE"/>
        </w:rPr>
        <w:t>Ergebnisse Vienna Cup 2026</w:t>
      </w:r>
      <w:r>
        <w:rPr>
          <w:rFonts w:ascii="Times New Roman" w:cs="Times New Roman" w:hAnsi="Times New Roman" w:eastAsia="Times New Roman"/>
        </w:rPr>
        <w:fldChar w:fldCharType="end" w:fldLock="0"/>
      </w:r>
    </w:p>
    <w:p>
      <w:pPr>
        <w:pStyle w:val="Text"/>
        <w:spacing w:before="100" w:after="100"/>
        <w:rPr>
          <w:rFonts w:ascii="Times New Roman" w:cs="Times New Roman" w:hAnsi="Times New Roman" w:eastAsia="Times New Roman"/>
          <w:outline w:val="0"/>
          <w:color w:val="000000"/>
          <w:sz w:val="20"/>
          <w:szCs w:val="20"/>
          <w:u w:color="000000"/>
          <w14:textFill>
            <w14:solidFill>
              <w14:srgbClr w14:val="000000"/>
            </w14:solidFill>
          </w14:textFill>
        </w:rPr>
      </w:pPr>
    </w:p>
    <w:p>
      <w:pPr>
        <w:pStyle w:val="Text"/>
        <w:rPr>
          <w:rFonts w:ascii="Times New Roman" w:cs="Times New Roman" w:hAnsi="Times New Roman" w:eastAsia="Times New Roman"/>
          <w:outline w:val="0"/>
          <w:color w:val="000000"/>
          <w:sz w:val="20"/>
          <w:szCs w:val="20"/>
          <w:u w:color="000000"/>
          <w14:textFill>
            <w14:solidFill>
              <w14:srgbClr w14:val="000000"/>
            </w14:solidFill>
          </w14:textFill>
        </w:rPr>
      </w:pPr>
    </w:p>
    <w:p>
      <w:pPr>
        <w:pStyle w:val="Text"/>
        <w:rPr>
          <w:rFonts w:ascii="Times New Roman" w:cs="Times New Roman" w:hAnsi="Times New Roman" w:eastAsia="Times New Roman"/>
          <w:sz w:val="22"/>
          <w:szCs w:val="22"/>
        </w:rPr>
      </w:pPr>
      <w:r>
        <w:rPr>
          <w:rFonts w:ascii="Times New Roman" w:cs="Times New Roman" w:hAnsi="Times New Roman" w:eastAsia="Times New Roman"/>
          <w:outline w:val="0"/>
          <w:color w:val="000000"/>
          <w:sz w:val="20"/>
          <w:szCs w:val="20"/>
          <w:u w:color="000000"/>
          <w14:textFill>
            <w14:solidFill>
              <w14:srgbClr w14:val="000000"/>
            </w14:solidFill>
          </w14:textFill>
        </w:rPr>
        <w:br w:type="textWrapping"/>
      </w:r>
      <w:r>
        <w:rPr>
          <w:rFonts w:ascii="Times New Roman" w:hAnsi="Times New Roman"/>
          <w:sz w:val="22"/>
          <w:szCs w:val="22"/>
          <w:rtl w:val="0"/>
        </w:rPr>
        <w:t>F</w:t>
      </w:r>
      <w:r>
        <w:rPr>
          <w:rFonts w:ascii="Times New Roman" w:hAnsi="Times New Roman" w:hint="default"/>
          <w:sz w:val="22"/>
          <w:szCs w:val="22"/>
          <w:rtl w:val="0"/>
          <w:lang w:val="de-DE"/>
        </w:rPr>
        <w:t>ü</w:t>
      </w:r>
      <w:r>
        <w:rPr>
          <w:rFonts w:ascii="Times New Roman" w:hAnsi="Times New Roman"/>
          <w:sz w:val="22"/>
          <w:szCs w:val="22"/>
          <w:rtl w:val="0"/>
          <w:lang w:val="de-DE"/>
        </w:rPr>
        <w:t>r weitere Informationen, Wettkampfupdates oder Anfragen zu Interviews</w:t>
      </w:r>
      <w:r>
        <w:rPr>
          <w:rFonts w:ascii="Times New Roman" w:hAnsi="Times New Roman"/>
          <w:sz w:val="22"/>
          <w:szCs w:val="22"/>
          <w:rtl w:val="0"/>
          <w:lang w:val="de-DE"/>
        </w:rPr>
        <w:t xml:space="preserve"> kontaktiert bitte:</w:t>
      </w:r>
    </w:p>
    <w:p>
      <w:pPr>
        <w:pStyle w:val="Text"/>
        <w:spacing w:before="100" w:after="100"/>
        <w:jc w:val="both"/>
        <w:rPr>
          <w:rFonts w:ascii="Times New Roman" w:cs="Times New Roman" w:hAnsi="Times New Roman" w:eastAsia="Times New Roman"/>
          <w:sz w:val="22"/>
          <w:szCs w:val="22"/>
        </w:rPr>
      </w:pPr>
      <w:r>
        <w:rPr>
          <w:rFonts w:ascii="Times New Roman" w:hAnsi="Times New Roman" w:hint="default"/>
          <w:sz w:val="22"/>
          <w:szCs w:val="22"/>
          <w:rtl w:val="0"/>
          <w:lang w:val="de-DE"/>
        </w:rPr>
        <w:t>Ö</w:t>
      </w:r>
      <w:r>
        <w:rPr>
          <w:rFonts w:ascii="Times New Roman" w:hAnsi="Times New Roman"/>
          <w:sz w:val="22"/>
          <w:szCs w:val="22"/>
          <w:rtl w:val="0"/>
          <w:lang w:val="de-DE"/>
        </w:rPr>
        <w:t xml:space="preserve">sterreichischer Eiskunstlaufverband </w:t>
      </w:r>
    </w:p>
    <w:p>
      <w:pPr>
        <w:pStyle w:val="Text"/>
        <w:spacing w:before="100" w:after="100"/>
        <w:jc w:val="both"/>
        <w:rPr>
          <w:rFonts w:ascii="Times New Roman" w:cs="Times New Roman" w:hAnsi="Times New Roman" w:eastAsia="Times New Roman"/>
          <w:sz w:val="22"/>
          <w:szCs w:val="22"/>
        </w:rPr>
      </w:pPr>
      <w:r>
        <w:rPr>
          <w:rFonts w:ascii="Times New Roman" w:hAnsi="Times New Roman"/>
          <w:sz w:val="22"/>
          <w:szCs w:val="22"/>
          <w:rtl w:val="0"/>
          <w:lang w:val="de-DE"/>
        </w:rPr>
        <w:t>Mag. Thomas Kofler, media@skateaustria.at, +43 676 65 42 195</w:t>
      </w:r>
    </w:p>
    <w:p>
      <w:pPr>
        <w:pStyle w:val="Text"/>
        <w:rPr>
          <w:rFonts w:ascii="Times New Roman" w:cs="Times New Roman" w:hAnsi="Times New Roman" w:eastAsia="Times New Roman"/>
          <w:sz w:val="22"/>
          <w:szCs w:val="22"/>
        </w:rPr>
      </w:pPr>
      <w:r>
        <w:rPr>
          <w:rFonts w:ascii="Times New Roman" w:hAnsi="Times New Roman"/>
          <w:sz w:val="22"/>
          <w:szCs w:val="22"/>
          <w:rtl w:val="0"/>
          <w:lang w:val="de-DE"/>
        </w:rPr>
        <w:t>Dr. Carmen Kiefer, +43 676 3449971</w:t>
      </w:r>
    </w:p>
    <w:p>
      <w:pPr>
        <w:pStyle w:val="Text"/>
        <w:rPr>
          <w:rFonts w:ascii="Times New Roman" w:cs="Times New Roman" w:hAnsi="Times New Roman" w:eastAsia="Times New Roman"/>
          <w:sz w:val="22"/>
          <w:szCs w:val="22"/>
        </w:rPr>
      </w:pPr>
    </w:p>
    <w:p>
      <w:pPr>
        <w:pStyle w:val="Text"/>
        <w:rPr>
          <w:sz w:val="22"/>
          <w:szCs w:val="22"/>
        </w:rPr>
      </w:pPr>
    </w:p>
    <w:p>
      <w:pPr>
        <w:pStyle w:val="Text"/>
        <w:rPr>
          <w:rFonts w:ascii="Times New Roman" w:cs="Times New Roman" w:hAnsi="Times New Roman" w:eastAsia="Times New Roman"/>
          <w:b w:val="1"/>
          <w:bCs w:val="1"/>
          <w:sz w:val="22"/>
          <w:szCs w:val="22"/>
          <w:u w:val="single"/>
        </w:rPr>
      </w:pPr>
      <w:r>
        <w:rPr>
          <w:rFonts w:ascii="Times New Roman" w:hAnsi="Times New Roman"/>
          <w:b w:val="1"/>
          <w:bCs w:val="1"/>
          <w:sz w:val="22"/>
          <w:szCs w:val="22"/>
          <w:u w:val="single"/>
          <w:rtl w:val="0"/>
          <w:lang w:val="de-DE"/>
        </w:rPr>
        <w:t>W</w:t>
      </w:r>
      <w:r>
        <w:rPr>
          <w:rFonts w:ascii="Times New Roman" w:hAnsi="Times New Roman"/>
          <w:b w:val="1"/>
          <w:bCs w:val="1"/>
          <w:sz w:val="22"/>
          <w:szCs w:val="22"/>
          <w:u w:val="single"/>
          <w:rtl w:val="0"/>
          <w:lang w:val="de-DE"/>
        </w:rPr>
        <w:t>ichtige</w:t>
      </w:r>
      <w:r>
        <w:rPr>
          <w:rFonts w:ascii="Times New Roman" w:hAnsi="Times New Roman"/>
          <w:b w:val="1"/>
          <w:bCs w:val="1"/>
          <w:sz w:val="22"/>
          <w:szCs w:val="22"/>
          <w:u w:val="single"/>
          <w:rtl w:val="0"/>
          <w:lang w:val="de-DE"/>
        </w:rPr>
        <w:t xml:space="preserve"> Links*</w:t>
      </w:r>
    </w:p>
    <w:p>
      <w:pPr>
        <w:pStyle w:val="Text"/>
        <w:rPr>
          <w:rFonts w:ascii="Times New Roman" w:cs="Times New Roman" w:hAnsi="Times New Roman" w:eastAsia="Times New Roman"/>
          <w:b w:val="1"/>
          <w:bCs w:val="1"/>
          <w:sz w:val="22"/>
          <w:szCs w:val="22"/>
          <w:u w:val="single"/>
        </w:rPr>
      </w:pPr>
    </w:p>
    <w:p>
      <w:pPr>
        <w:pStyle w:val="List Paragraph"/>
        <w:numPr>
          <w:ilvl w:val="0"/>
          <w:numId w:val="2"/>
        </w:numPr>
        <w:bidi w:val="0"/>
        <w:ind w:right="0"/>
        <w:jc w:val="left"/>
        <w:rPr>
          <w:rFonts w:ascii="Times New Roman" w:cs="Times New Roman" w:hAnsi="Times New Roman" w:eastAsia="Times New Roman"/>
          <w:sz w:val="22"/>
          <w:szCs w:val="22"/>
          <w:rtl w:val="0"/>
        </w:rPr>
      </w:pPr>
      <w:r>
        <w:rPr>
          <w:rStyle w:val="Hyperlink.0"/>
          <w:rFonts w:ascii="Times New Roman" w:cs="Times New Roman" w:hAnsi="Times New Roman" w:eastAsia="Times New Roman"/>
          <w:sz w:val="22"/>
          <w:szCs w:val="22"/>
        </w:rPr>
        <w:fldChar w:fldCharType="begin" w:fldLock="0"/>
      </w:r>
      <w:r>
        <w:rPr>
          <w:rStyle w:val="Hyperlink.0"/>
          <w:rFonts w:ascii="Times New Roman" w:cs="Times New Roman" w:hAnsi="Times New Roman" w:eastAsia="Times New Roman"/>
          <w:sz w:val="22"/>
          <w:szCs w:val="22"/>
        </w:rPr>
        <w:instrText xml:space="preserve"> HYPERLINK "https://skateaustria.at/"</w:instrText>
      </w:r>
      <w:r>
        <w:rPr>
          <w:rStyle w:val="Hyperlink.0"/>
          <w:rFonts w:ascii="Times New Roman" w:cs="Times New Roman" w:hAnsi="Times New Roman" w:eastAsia="Times New Roman"/>
          <w:sz w:val="22"/>
          <w:szCs w:val="22"/>
        </w:rPr>
        <w:fldChar w:fldCharType="separate" w:fldLock="0"/>
      </w:r>
      <w:r>
        <w:rPr>
          <w:rStyle w:val="Hyperlink.0"/>
          <w:rFonts w:ascii="Times New Roman" w:hAnsi="Times New Roman"/>
          <w:sz w:val="22"/>
          <w:szCs w:val="22"/>
          <w:rtl w:val="0"/>
          <w:lang w:val="de-DE"/>
        </w:rPr>
        <w:t>Homepage Skate Austria</w:t>
      </w:r>
      <w:r>
        <w:rPr>
          <w:rFonts w:ascii="Times New Roman" w:cs="Times New Roman" w:hAnsi="Times New Roman" w:eastAsia="Times New Roman"/>
          <w:sz w:val="22"/>
          <w:szCs w:val="22"/>
        </w:rPr>
        <w:fldChar w:fldCharType="end" w:fldLock="0"/>
      </w:r>
    </w:p>
    <w:p>
      <w:pPr>
        <w:pStyle w:val="List Paragraph"/>
        <w:numPr>
          <w:ilvl w:val="0"/>
          <w:numId w:val="2"/>
        </w:numPr>
        <w:bidi w:val="0"/>
        <w:ind w:right="0"/>
        <w:jc w:val="left"/>
        <w:rPr>
          <w:rFonts w:ascii="Times New Roman" w:cs="Times New Roman" w:hAnsi="Times New Roman" w:eastAsia="Times New Roman"/>
          <w:sz w:val="22"/>
          <w:szCs w:val="22"/>
          <w:rtl w:val="0"/>
        </w:rPr>
      </w:pPr>
      <w:r>
        <w:rPr>
          <w:rStyle w:val="Hyperlink.0"/>
          <w:rFonts w:ascii="Times New Roman" w:cs="Times New Roman" w:hAnsi="Times New Roman" w:eastAsia="Times New Roman"/>
          <w:sz w:val="22"/>
          <w:szCs w:val="22"/>
        </w:rPr>
        <w:fldChar w:fldCharType="begin" w:fldLock="0"/>
      </w:r>
      <w:r>
        <w:rPr>
          <w:rStyle w:val="Hyperlink.0"/>
          <w:rFonts w:ascii="Times New Roman" w:cs="Times New Roman" w:hAnsi="Times New Roman" w:eastAsia="Times New Roman"/>
          <w:sz w:val="22"/>
          <w:szCs w:val="22"/>
        </w:rPr>
        <w:instrText xml:space="preserve"> HYPERLINK "https://skateaustria.at/presse-service/"</w:instrText>
      </w:r>
      <w:r>
        <w:rPr>
          <w:rStyle w:val="Hyperlink.0"/>
          <w:rFonts w:ascii="Times New Roman" w:cs="Times New Roman" w:hAnsi="Times New Roman" w:eastAsia="Times New Roman"/>
          <w:sz w:val="22"/>
          <w:szCs w:val="22"/>
        </w:rPr>
        <w:fldChar w:fldCharType="separate" w:fldLock="0"/>
      </w:r>
      <w:r>
        <w:rPr>
          <w:rStyle w:val="Hyperlink.0"/>
          <w:rFonts w:ascii="Times New Roman" w:hAnsi="Times New Roman"/>
          <w:sz w:val="22"/>
          <w:szCs w:val="22"/>
          <w:rtl w:val="0"/>
          <w:lang w:val="de-DE"/>
        </w:rPr>
        <w:t>Pressefotos und Presseinformationen von Skate Austria</w:t>
      </w:r>
      <w:r>
        <w:rPr>
          <w:rFonts w:ascii="Times New Roman" w:cs="Times New Roman" w:hAnsi="Times New Roman" w:eastAsia="Times New Roman"/>
          <w:sz w:val="22"/>
          <w:szCs w:val="22"/>
        </w:rPr>
        <w:fldChar w:fldCharType="end" w:fldLock="0"/>
      </w:r>
    </w:p>
    <w:sectPr>
      <w:headerReference w:type="default" r:id="rId4"/>
      <w:footerReference w:type="default" r:id="rId5"/>
      <w:pgSz w:w="11900" w:h="16840" w:orient="portrait"/>
      <w:pgMar w:top="1418" w:right="1128" w:bottom="1474" w:left="1418" w:header="709" w:footer="1089"/>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mbria">
    <w:charset w:val="00"/>
    <w:family w:val="roman"/>
    <w:pitch w:val="default"/>
  </w:font>
  <w:font w:name="Helvetica Neue">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Text"/>
      <w:rPr>
        <w:b w:val="1"/>
        <w:bCs w:val="1"/>
      </w:rPr>
    </w:pPr>
  </w:p>
  <w:p>
    <w:pPr>
      <w:pStyle w:val="Text"/>
      <w:pBdr>
        <w:top w:val="single" w:color="000000" w:sz="4" w:space="0" w:shadow="0" w:frame="0"/>
        <w:left w:val="nil"/>
        <w:bottom w:val="nil"/>
        <w:right w:val="nil"/>
      </w:pBdr>
    </w:pPr>
    <w:r>
      <w:rPr>
        <w:b w:val="1"/>
        <w:bCs w:val="1"/>
      </w:r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pPr>
    <w:r>
      <w:drawing xmlns:a="http://schemas.openxmlformats.org/drawingml/2006/main">
        <wp:anchor distT="152400" distB="152400" distL="152400" distR="152400" simplePos="0" relativeHeight="251658240" behindDoc="1" locked="0" layoutInCell="1" allowOverlap="1">
          <wp:simplePos x="0" y="0"/>
          <wp:positionH relativeFrom="page">
            <wp:posOffset>900430</wp:posOffset>
          </wp:positionH>
          <wp:positionV relativeFrom="page">
            <wp:posOffset>9865994</wp:posOffset>
          </wp:positionV>
          <wp:extent cx="681838" cy="403721"/>
          <wp:effectExtent l="0" t="0" r="0" b="0"/>
          <wp:wrapNone/>
          <wp:docPr id="1073741826" name="officeArt object" descr="A close-up of a logo&#10;&#10;AI-generated content may be incorrect."/>
          <wp:cNvGraphicFramePr/>
          <a:graphic xmlns:a="http://schemas.openxmlformats.org/drawingml/2006/main">
            <a:graphicData uri="http://schemas.openxmlformats.org/drawingml/2006/picture">
              <pic:pic xmlns:pic="http://schemas.openxmlformats.org/drawingml/2006/picture">
                <pic:nvPicPr>
                  <pic:cNvPr id="1073741826" name="A close-up of a logoAI-generated content may be incorrect." descr="A close-up of a logoAI-generated content may be incorrect."/>
                  <pic:cNvPicPr>
                    <a:picLocks noChangeAspect="1"/>
                  </pic:cNvPicPr>
                </pic:nvPicPr>
                <pic:blipFill>
                  <a:blip r:embed="rId1">
                    <a:extLst/>
                  </a:blip>
                  <a:stretch>
                    <a:fillRect/>
                  </a:stretch>
                </pic:blipFill>
                <pic:spPr>
                  <a:xfrm>
                    <a:off x="0" y="0"/>
                    <a:ext cx="681838" cy="403721"/>
                  </a:xfrm>
                  <a:prstGeom prst="rect">
                    <a:avLst/>
                  </a:prstGeom>
                  <a:ln w="12700" cap="flat">
                    <a:noFill/>
                    <a:miter lim="400000"/>
                  </a:ln>
                  <a:effectLst/>
                </pic:spPr>
              </pic:pic>
            </a:graphicData>
          </a:graphic>
        </wp:anchor>
      </w:drawing>
    </w:r>
    <w:r>
      <w:drawing xmlns:a="http://schemas.openxmlformats.org/drawingml/2006/main">
        <wp:anchor distT="152400" distB="152400" distL="152400" distR="152400" simplePos="0" relativeHeight="251659264" behindDoc="1" locked="0" layoutInCell="1" allowOverlap="1">
          <wp:simplePos x="0" y="0"/>
          <wp:positionH relativeFrom="page">
            <wp:posOffset>1699289</wp:posOffset>
          </wp:positionH>
          <wp:positionV relativeFrom="page">
            <wp:posOffset>9850119</wp:posOffset>
          </wp:positionV>
          <wp:extent cx="301625" cy="436880"/>
          <wp:effectExtent l="0" t="0" r="0" b="0"/>
          <wp:wrapNone/>
          <wp:docPr id="1073741827" name="officeArt object" descr="A logo of the olympic games&#10;&#10;AI-generated content may be incorrect."/>
          <wp:cNvGraphicFramePr/>
          <a:graphic xmlns:a="http://schemas.openxmlformats.org/drawingml/2006/main">
            <a:graphicData uri="http://schemas.openxmlformats.org/drawingml/2006/picture">
              <pic:pic xmlns:pic="http://schemas.openxmlformats.org/drawingml/2006/picture">
                <pic:nvPicPr>
                  <pic:cNvPr id="1073741827" name="A logo of the olympic gamesAI-generated content may be incorrect." descr="A logo of the olympic gamesAI-generated content may be incorrect."/>
                  <pic:cNvPicPr>
                    <a:picLocks noChangeAspect="1"/>
                  </pic:cNvPicPr>
                </pic:nvPicPr>
                <pic:blipFill>
                  <a:blip r:embed="rId2">
                    <a:extLst/>
                  </a:blip>
                  <a:stretch>
                    <a:fillRect/>
                  </a:stretch>
                </pic:blipFill>
                <pic:spPr>
                  <a:xfrm>
                    <a:off x="0" y="0"/>
                    <a:ext cx="301625" cy="436880"/>
                  </a:xfrm>
                  <a:prstGeom prst="rect">
                    <a:avLst/>
                  </a:prstGeom>
                  <a:ln w="12700" cap="flat">
                    <a:noFill/>
                    <a:miter lim="400000"/>
                  </a:ln>
                  <a:effectLst/>
                </pic:spPr>
              </pic:pic>
            </a:graphicData>
          </a:graphic>
        </wp:anchor>
      </w:drawing>
    </w:r>
    <w:r>
      <w:drawing xmlns:a="http://schemas.openxmlformats.org/drawingml/2006/main">
        <wp:anchor distT="152400" distB="152400" distL="152400" distR="152400" simplePos="0" relativeHeight="251660288" behindDoc="1" locked="0" layoutInCell="1" allowOverlap="1">
          <wp:simplePos x="0" y="0"/>
          <wp:positionH relativeFrom="page">
            <wp:posOffset>3883025</wp:posOffset>
          </wp:positionH>
          <wp:positionV relativeFrom="page">
            <wp:posOffset>9887584</wp:posOffset>
          </wp:positionV>
          <wp:extent cx="737870" cy="384175"/>
          <wp:effectExtent l="0" t="0" r="0" b="0"/>
          <wp:wrapNone/>
          <wp:docPr id="1073741828" name="officeArt object" descr="A logo of a person running&#10;&#10;AI-generated content may be incorrect."/>
          <wp:cNvGraphicFramePr/>
          <a:graphic xmlns:a="http://schemas.openxmlformats.org/drawingml/2006/main">
            <a:graphicData uri="http://schemas.openxmlformats.org/drawingml/2006/picture">
              <pic:pic xmlns:pic="http://schemas.openxmlformats.org/drawingml/2006/picture">
                <pic:nvPicPr>
                  <pic:cNvPr id="1073741828" name="A logo of a person runningAI-generated content may be incorrect." descr="A logo of a person runningAI-generated content may be incorrect."/>
                  <pic:cNvPicPr>
                    <a:picLocks noChangeAspect="1"/>
                  </pic:cNvPicPr>
                </pic:nvPicPr>
                <pic:blipFill>
                  <a:blip r:embed="rId3">
                    <a:extLst/>
                  </a:blip>
                  <a:stretch>
                    <a:fillRect/>
                  </a:stretch>
                </pic:blipFill>
                <pic:spPr>
                  <a:xfrm>
                    <a:off x="0" y="0"/>
                    <a:ext cx="737870" cy="384175"/>
                  </a:xfrm>
                  <a:prstGeom prst="rect">
                    <a:avLst/>
                  </a:prstGeom>
                  <a:ln w="12700" cap="flat">
                    <a:noFill/>
                    <a:miter lim="400000"/>
                  </a:ln>
                  <a:effectLst/>
                </pic:spPr>
              </pic:pic>
            </a:graphicData>
          </a:graphic>
        </wp:anchor>
      </w:drawing>
    </w:r>
    <w:r>
      <w:drawing xmlns:a="http://schemas.openxmlformats.org/drawingml/2006/main">
        <wp:anchor distT="152400" distB="152400" distL="152400" distR="152400" simplePos="0" relativeHeight="251661312" behindDoc="1" locked="0" layoutInCell="1" allowOverlap="1">
          <wp:simplePos x="0" y="0"/>
          <wp:positionH relativeFrom="page">
            <wp:posOffset>5175744</wp:posOffset>
          </wp:positionH>
          <wp:positionV relativeFrom="page">
            <wp:posOffset>10018470</wp:posOffset>
          </wp:positionV>
          <wp:extent cx="1375411" cy="439420"/>
          <wp:effectExtent l="0" t="0" r="0" b="0"/>
          <wp:wrapNone/>
          <wp:docPr id="1073741829" name="officeArt object" descr="A red and grey text on a black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073741829" name="A red and grey text on a black backgroundAI-generated content may be incorrect." descr="A red and grey text on a black backgroundAI-generated content may be incorrect."/>
                  <pic:cNvPicPr>
                    <a:picLocks noChangeAspect="1"/>
                  </pic:cNvPicPr>
                </pic:nvPicPr>
                <pic:blipFill>
                  <a:blip r:embed="rId4">
                    <a:extLst/>
                  </a:blip>
                  <a:stretch>
                    <a:fillRect/>
                  </a:stretch>
                </pic:blipFill>
                <pic:spPr>
                  <a:xfrm>
                    <a:off x="0" y="0"/>
                    <a:ext cx="1375411" cy="439420"/>
                  </a:xfrm>
                  <a:prstGeom prst="rect">
                    <a:avLst/>
                  </a:prstGeom>
                  <a:ln w="12700" cap="flat">
                    <a:noFill/>
                    <a:miter lim="400000"/>
                  </a:ln>
                  <a:effectLst/>
                </pic:spPr>
              </pic:pic>
            </a:graphicData>
          </a:graphic>
        </wp:anchor>
      </w:drawing>
    </w:r>
    <w:r>
      <w:drawing xmlns:a="http://schemas.openxmlformats.org/drawingml/2006/main">
        <wp:anchor distT="152400" distB="152400" distL="152400" distR="152400" simplePos="0" relativeHeight="251662336" behindDoc="1" locked="0" layoutInCell="1" allowOverlap="1">
          <wp:simplePos x="0" y="0"/>
          <wp:positionH relativeFrom="page">
            <wp:posOffset>2052151</wp:posOffset>
          </wp:positionH>
          <wp:positionV relativeFrom="page">
            <wp:posOffset>9853346</wp:posOffset>
          </wp:positionV>
          <wp:extent cx="1779905" cy="478155"/>
          <wp:effectExtent l="0" t="0" r="0" b="0"/>
          <wp:wrapNone/>
          <wp:docPr id="1073741830" name="officeArt object"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1073741830" name="A black background with a black squareAI-generated content may be incorrect." descr="A black background with a black squareAI-generated content may be incorrect."/>
                  <pic:cNvPicPr>
                    <a:picLocks noChangeAspect="1"/>
                  </pic:cNvPicPr>
                </pic:nvPicPr>
                <pic:blipFill>
                  <a:blip r:embed="rId5">
                    <a:extLst/>
                  </a:blip>
                  <a:stretch>
                    <a:fillRect/>
                  </a:stretch>
                </pic:blipFill>
                <pic:spPr>
                  <a:xfrm>
                    <a:off x="0" y="0"/>
                    <a:ext cx="1779905" cy="478155"/>
                  </a:xfrm>
                  <a:prstGeom prst="rect">
                    <a:avLst/>
                  </a:prstGeom>
                  <a:ln w="12700" cap="flat">
                    <a:noFill/>
                    <a:miter lim="400000"/>
                  </a:ln>
                  <a:effectLst/>
                </pic:spPr>
              </pic:pic>
            </a:graphicData>
          </a:graphic>
        </wp:anchor>
      </w:drawing>
    </w:r>
    <w:r>
      <w:drawing xmlns:a="http://schemas.openxmlformats.org/drawingml/2006/main">
        <wp:anchor distT="152400" distB="152400" distL="152400" distR="152400" simplePos="0" relativeHeight="251663360" behindDoc="1" locked="0" layoutInCell="1" allowOverlap="1">
          <wp:simplePos x="0" y="0"/>
          <wp:positionH relativeFrom="page">
            <wp:posOffset>4730389</wp:posOffset>
          </wp:positionH>
          <wp:positionV relativeFrom="page">
            <wp:posOffset>9850054</wp:posOffset>
          </wp:positionV>
          <wp:extent cx="322976" cy="403721"/>
          <wp:effectExtent l="0" t="0" r="0" b="0"/>
          <wp:wrapNone/>
          <wp:docPr id="1073741831" name="officeArt object" descr="A red and white triangle in a circle&#10;&#10;AI-generated content may be incorrect."/>
          <wp:cNvGraphicFramePr/>
          <a:graphic xmlns:a="http://schemas.openxmlformats.org/drawingml/2006/main">
            <a:graphicData uri="http://schemas.openxmlformats.org/drawingml/2006/picture">
              <pic:pic xmlns:pic="http://schemas.openxmlformats.org/drawingml/2006/picture">
                <pic:nvPicPr>
                  <pic:cNvPr id="1073741831" name="A red and white triangle in a circleAI-generated content may be incorrect." descr="A red and white triangle in a circleAI-generated content may be incorrect."/>
                  <pic:cNvPicPr>
                    <a:picLocks noChangeAspect="1"/>
                  </pic:cNvPicPr>
                </pic:nvPicPr>
                <pic:blipFill>
                  <a:blip r:embed="rId6">
                    <a:extLst/>
                  </a:blip>
                  <a:stretch>
                    <a:fillRect/>
                  </a:stretch>
                </pic:blipFill>
                <pic:spPr>
                  <a:xfrm>
                    <a:off x="0" y="0"/>
                    <a:ext cx="322976" cy="403721"/>
                  </a:xfrm>
                  <a:prstGeom prst="rect">
                    <a:avLst/>
                  </a:prstGeom>
                  <a:ln w="12700" cap="flat">
                    <a:noFill/>
                    <a:miter lim="400000"/>
                  </a:ln>
                  <a:effectLst/>
                </pic:spPr>
              </pic:pic>
            </a:graphicData>
          </a:graphic>
        </wp:anchor>
      </w:drawing>
    </w:r>
    <w:r>
      <w:drawing xmlns:a="http://schemas.openxmlformats.org/drawingml/2006/main">
        <wp:inline distT="0" distB="0" distL="0" distR="0">
          <wp:extent cx="5756910" cy="1097281"/>
          <wp:effectExtent l="0" t="0" r="0" b="0"/>
          <wp:docPr id="1073741825" name="officeArt object" descr="Kopf_Briefpapier1.jpg"/>
          <wp:cNvGraphicFramePr/>
          <a:graphic xmlns:a="http://schemas.openxmlformats.org/drawingml/2006/main">
            <a:graphicData uri="http://schemas.openxmlformats.org/drawingml/2006/picture">
              <pic:pic xmlns:pic="http://schemas.openxmlformats.org/drawingml/2006/picture">
                <pic:nvPicPr>
                  <pic:cNvPr id="1073741825" name="Kopf_Briefpapier1.jpg" descr="Kopf_Briefpapier1.jpg"/>
                  <pic:cNvPicPr>
                    <a:picLocks noChangeAspect="1"/>
                  </pic:cNvPicPr>
                </pic:nvPicPr>
                <pic:blipFill>
                  <a:blip r:embed="rId7">
                    <a:extLst/>
                  </a:blip>
                  <a:stretch>
                    <a:fillRect/>
                  </a:stretch>
                </pic:blipFill>
                <pic:spPr>
                  <a:xfrm>
                    <a:off x="0" y="0"/>
                    <a:ext cx="5756910" cy="1097281"/>
                  </a:xfrm>
                  <a:prstGeom prst="rect">
                    <a:avLst/>
                  </a:prstGeom>
                  <a:ln w="12700" cap="flat">
                    <a:noFill/>
                    <a:miter lim="400000"/>
                  </a:ln>
                  <a:effectLst/>
                </pic:spPr>
              </pic:pic>
            </a:graphicData>
          </a:graphic>
        </wp:inline>
      </w:drawing>
    </w:r>
  </w:p>
  <w:p>
    <w:pPr>
      <w:pStyle w:val="header"/>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ierter Stil: 2"/>
  </w:abstractNum>
  <w:abstractNum w:abstractNumId="1">
    <w:multiLevelType w:val="hybridMultilevel"/>
    <w:styleLink w:val="Importierter Stil: 2"/>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10" w:hanging="33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30" w:hanging="33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50" w:hanging="33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570" w:hanging="33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290" w:hanging="33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10" w:hanging="33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30" w:hanging="33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50" w:hanging="33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08"/>
  <w:autoHyphenation w:val="1"/>
  <w:evenAndOddHeaders w:val="0"/>
  <w:bookFoldPrinting w:val="0"/>
  <w:noLineBreaksAfter w:lang="Deutsch" w:val="‘“(〔[{〈《「『【⦅〘〖«〝︵︷︹︻︽︿﹁﹃﹇﹙﹛﹝｢"/>
  <w:noLineBreaksBefore w:lang="Deutsc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center" w:pos="4536"/>
        <w:tab w:val="right" w:pos="9072"/>
      </w:tabs>
      <w:suppressAutoHyphens w:val="0"/>
      <w:bidi w:val="0"/>
      <w:spacing w:before="0" w:after="0" w:line="240" w:lineRule="auto"/>
      <w:ind w:left="0" w:right="0" w:firstLine="0"/>
      <w:jc w:val="left"/>
      <w:outlineLvl w:val="9"/>
    </w:pPr>
    <w:rPr>
      <w:rFonts w:ascii="Cambria" w:cs="Arial Unicode MS" w:hAnsi="Cambria"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de-DE"/>
      <w14:textFill>
        <w14:solidFill>
          <w14:srgbClr w14:val="000000"/>
        </w14:solidFill>
      </w14:textFill>
    </w:rPr>
  </w:style>
  <w:style w:type="paragraph" w:styleId="Text">
    <w:name w:val="Text"/>
    <w:next w:val="Tex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mbria" w:cs="Arial Unicode MS" w:hAnsi="Cambria"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 w:type="paragraph" w:styleId="Standard">
    <w:name w:val="Standard"/>
    <w:next w:val="Standard"/>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de-DE"/>
      <w14:textOutline w14:w="12700" w14:cap="flat">
        <w14:noFill/>
        <w14:miter w14:lim="400000"/>
      </w14:textOutline>
      <w14:textFill>
        <w14:solidFill>
          <w14:srgbClr w14:val="000000"/>
        </w14:solidFill>
      </w14:textFill>
    </w:rPr>
  </w:style>
  <w:style w:type="paragraph" w:styleId="Normal (Web)">
    <w:name w:val="Normal (Web)"/>
    <w:next w:val="Normal (Web)"/>
    <w:pPr>
      <w:keepNext w:val="0"/>
      <w:keepLines w:val="0"/>
      <w:pageBreakBefore w:val="0"/>
      <w:widowControl w:val="1"/>
      <w:shd w:val="clear" w:color="auto" w:fill="auto"/>
      <w:suppressAutoHyphens w:val="0"/>
      <w:bidi w:val="0"/>
      <w:spacing w:before="100" w:after="10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0"/>
      <w:szCs w:val="20"/>
      <w:u w:val="none" w:color="000000"/>
      <w:shd w:val="nil" w:color="auto" w:fill="auto"/>
      <w:vertAlign w:val="baseline"/>
      <w:lang w:val="de-DE"/>
      <w14:textFill>
        <w14:solidFill>
          <w14:srgbClr w14:val="000000"/>
        </w14:solidFill>
      </w14:textFill>
    </w:rPr>
  </w:style>
  <w:style w:type="character" w:styleId="Hyperlink.0">
    <w:name w:val="Hyperlink.0"/>
    <w:basedOn w:val="Hyperlink"/>
    <w:next w:val="Hyperlink.0"/>
    <w:rPr>
      <w:outline w:val="0"/>
      <w:color w:val="0000ff"/>
      <w:u w:val="single" w:color="0000ff"/>
      <w14:textFill>
        <w14:solidFill>
          <w14:srgbClr w14:val="0000FF"/>
        </w14:solidFill>
      </w14:textFill>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720" w:right="0" w:firstLine="0"/>
      <w:jc w:val="left"/>
      <w:outlineLvl w:val="9"/>
    </w:pPr>
    <w:rPr>
      <w:rFonts w:ascii="Cambria" w:cs="Cambria" w:hAnsi="Cambria" w:eastAsia="Cambria"/>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de-DE"/>
      <w14:textFill>
        <w14:solidFill>
          <w14:srgbClr w14:val="000000"/>
        </w14:solidFill>
      </w14:textFill>
    </w:rPr>
  </w:style>
  <w:style w:type="numbering" w:styleId="Importierter Stil: 2">
    <w:name w:val="Importierter Stil: 2"/>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_rels/header1.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jpeg"/><Relationship Id="rId3" Type="http://schemas.openxmlformats.org/officeDocument/2006/relationships/image" Target="media/image1.png"/><Relationship Id="rId4" Type="http://schemas.openxmlformats.org/officeDocument/2006/relationships/image" Target="media/image2.png"/><Relationship Id="rId5" Type="http://schemas.openxmlformats.org/officeDocument/2006/relationships/image" Target="media/image3.png"/><Relationship Id="rId6" Type="http://schemas.openxmlformats.org/officeDocument/2006/relationships/image" Target="media/image4.png"/><Relationship Id="rId7" Type="http://schemas.openxmlformats.org/officeDocument/2006/relationships/image" Target="media/image3.jpeg"/></Relationships>

</file>

<file path=word/theme/theme1.xml><?xml version="1.0" encoding="utf-8"?>
<a:theme xmlns:a="http://schemas.openxmlformats.org/drawingml/2006/main" xmlns:r="http://schemas.openxmlformats.org/officeDocument/2006/relationships" name="Office-Design">
  <a:themeElements>
    <a:clrScheme name="Office-Design">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Design">
      <a:majorFont>
        <a:latin typeface="Helvetica Neue"/>
        <a:ea typeface="Helvetica Neue"/>
        <a:cs typeface="Helvetica Neue"/>
      </a:majorFont>
      <a:minorFont>
        <a:latin typeface="Helvetica Neue"/>
        <a:ea typeface="Helvetica Neue"/>
        <a:cs typeface="Helvetica Neue"/>
      </a:minorFont>
    </a:fontScheme>
    <a:fmtScheme name="Office-Design">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